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2A132" w14:textId="69C52396" w:rsidR="006B6C26" w:rsidRPr="004A0452" w:rsidRDefault="00FC24D4" w:rsidP="00FC24D4">
      <w:pPr>
        <w:jc w:val="center"/>
        <w:rPr>
          <w:rFonts w:ascii="Century Gothic" w:hAnsi="Century Gothic"/>
          <w:b/>
          <w:bCs/>
          <w:sz w:val="22"/>
          <w:szCs w:val="22"/>
          <w:u w:val="single"/>
        </w:rPr>
      </w:pPr>
      <w:r w:rsidRPr="004A0452">
        <w:rPr>
          <w:rFonts w:ascii="Century Gothic" w:hAnsi="Century Gothic"/>
          <w:b/>
          <w:bCs/>
          <w:sz w:val="22"/>
          <w:szCs w:val="22"/>
          <w:u w:val="single"/>
        </w:rPr>
        <w:t xml:space="preserve">Tess Matlab Pack </w:t>
      </w:r>
    </w:p>
    <w:p w14:paraId="4AF31A8B" w14:textId="6B4E134C" w:rsidR="00FC24D4" w:rsidRPr="004A0452" w:rsidRDefault="00FC24D4" w:rsidP="00FC24D4">
      <w:pPr>
        <w:rPr>
          <w:rFonts w:ascii="Century Gothic" w:hAnsi="Century Gothic"/>
          <w:b/>
          <w:bCs/>
          <w:sz w:val="22"/>
          <w:szCs w:val="22"/>
          <w:u w:val="single"/>
        </w:rPr>
      </w:pPr>
    </w:p>
    <w:p w14:paraId="4141EF84" w14:textId="77777777" w:rsidR="00FC24D4" w:rsidRPr="004A0452" w:rsidRDefault="00FC24D4" w:rsidP="00FC24D4">
      <w:pPr>
        <w:rPr>
          <w:rFonts w:ascii="Century Gothic" w:hAnsi="Century Gothic"/>
          <w:sz w:val="22"/>
          <w:szCs w:val="22"/>
        </w:rPr>
      </w:pPr>
      <w:r w:rsidRPr="004A0452">
        <w:rPr>
          <w:rFonts w:ascii="Century Gothic" w:hAnsi="Century Gothic"/>
          <w:sz w:val="22"/>
          <w:szCs w:val="22"/>
        </w:rPr>
        <w:t xml:space="preserve">This document acts as a quick reference to the Tess distributable matlab pack allowing for the normalisation &amp; alignment of embryo data from confocal &amp; SORA imaging. This is </w:t>
      </w:r>
      <w:r w:rsidRPr="004A0452">
        <w:rPr>
          <w:rFonts w:ascii="Century Gothic" w:hAnsi="Century Gothic"/>
          <w:b/>
          <w:bCs/>
          <w:sz w:val="22"/>
          <w:szCs w:val="22"/>
        </w:rPr>
        <w:t xml:space="preserve">NOT </w:t>
      </w:r>
      <w:r w:rsidRPr="004A0452">
        <w:rPr>
          <w:rFonts w:ascii="Century Gothic" w:hAnsi="Century Gothic"/>
          <w:sz w:val="22"/>
          <w:szCs w:val="22"/>
        </w:rPr>
        <w:t>thorough documentation, rather something to flick back to as a refresher!</w:t>
      </w:r>
    </w:p>
    <w:p w14:paraId="0AE3CD3F" w14:textId="77777777" w:rsidR="00FC24D4" w:rsidRPr="004A0452" w:rsidRDefault="00FC24D4" w:rsidP="00FC24D4">
      <w:pPr>
        <w:rPr>
          <w:rFonts w:ascii="Century Gothic" w:hAnsi="Century Gothic"/>
          <w:sz w:val="22"/>
          <w:szCs w:val="22"/>
        </w:rPr>
      </w:pPr>
    </w:p>
    <w:p w14:paraId="2D472B6B" w14:textId="697A136E" w:rsidR="00FC24D4" w:rsidRPr="004A0452" w:rsidRDefault="00FC24D4" w:rsidP="00FC24D4">
      <w:pPr>
        <w:rPr>
          <w:rFonts w:ascii="Century Gothic" w:hAnsi="Century Gothic"/>
          <w:sz w:val="22"/>
          <w:szCs w:val="22"/>
        </w:rPr>
      </w:pPr>
      <w:r w:rsidRPr="004A0452">
        <w:rPr>
          <w:rFonts w:ascii="Century Gothic" w:hAnsi="Century Gothic"/>
          <w:sz w:val="22"/>
          <w:szCs w:val="22"/>
          <w:u w:val="single"/>
        </w:rPr>
        <w:t>Overview of pack &amp; its contents</w:t>
      </w:r>
    </w:p>
    <w:p w14:paraId="0B48433F" w14:textId="6E488B05" w:rsidR="00FC24D4" w:rsidRPr="004A0452" w:rsidRDefault="00FC24D4" w:rsidP="00FC24D4">
      <w:pPr>
        <w:rPr>
          <w:rFonts w:ascii="Century Gothic" w:hAnsi="Century Gothic"/>
          <w:sz w:val="22"/>
          <w:szCs w:val="22"/>
        </w:rPr>
      </w:pPr>
    </w:p>
    <w:p w14:paraId="700A356D" w14:textId="333C13B4" w:rsidR="00FC24D4" w:rsidRPr="004A0452" w:rsidRDefault="00FC24D4" w:rsidP="00FC24D4">
      <w:pPr>
        <w:rPr>
          <w:rFonts w:ascii="Century Gothic" w:hAnsi="Century Gothic"/>
          <w:sz w:val="22"/>
          <w:szCs w:val="22"/>
        </w:rPr>
      </w:pPr>
      <w:r w:rsidRPr="004A0452">
        <w:rPr>
          <w:rFonts w:ascii="Century Gothic" w:hAnsi="Century Gothic"/>
          <w:sz w:val="22"/>
          <w:szCs w:val="22"/>
        </w:rPr>
        <w:t>This matlab pack contains 3 types of files:</w:t>
      </w:r>
    </w:p>
    <w:p w14:paraId="22CCA52D" w14:textId="63680EC7" w:rsidR="00FC24D4" w:rsidRPr="004A0452" w:rsidRDefault="00FC24D4" w:rsidP="00FC24D4">
      <w:pPr>
        <w:pStyle w:val="ListParagraph"/>
        <w:numPr>
          <w:ilvl w:val="0"/>
          <w:numId w:val="1"/>
        </w:numPr>
        <w:rPr>
          <w:rFonts w:ascii="Century Gothic" w:hAnsi="Century Gothic"/>
          <w:sz w:val="22"/>
          <w:szCs w:val="22"/>
        </w:rPr>
      </w:pPr>
      <w:r w:rsidRPr="004A0452">
        <w:rPr>
          <w:rFonts w:ascii="Century Gothic" w:hAnsi="Century Gothic"/>
          <w:sz w:val="22"/>
          <w:szCs w:val="22"/>
        </w:rPr>
        <w:t>Class files (normalisedEmbryoData.m, normalisedSoraData.m)</w:t>
      </w:r>
    </w:p>
    <w:p w14:paraId="2A0BE31A" w14:textId="5451A468" w:rsidR="0092054E" w:rsidRPr="004A0452" w:rsidRDefault="0092054E" w:rsidP="0092054E">
      <w:pPr>
        <w:pStyle w:val="ListParagraph"/>
        <w:numPr>
          <w:ilvl w:val="1"/>
          <w:numId w:val="1"/>
        </w:numPr>
        <w:rPr>
          <w:rFonts w:ascii="Century Gothic" w:hAnsi="Century Gothic"/>
          <w:sz w:val="22"/>
          <w:szCs w:val="22"/>
        </w:rPr>
      </w:pPr>
      <w:r w:rsidRPr="004A0452">
        <w:rPr>
          <w:rFonts w:ascii="Century Gothic" w:hAnsi="Century Gothic"/>
          <w:sz w:val="22"/>
          <w:szCs w:val="22"/>
        </w:rPr>
        <w:t>Note: Will be referred to as NED and NSD from here on</w:t>
      </w:r>
    </w:p>
    <w:p w14:paraId="6168AEA5" w14:textId="15F2BB5D" w:rsidR="00FC24D4" w:rsidRPr="004A0452" w:rsidRDefault="00FC24D4" w:rsidP="00FC24D4">
      <w:pPr>
        <w:pStyle w:val="ListParagraph"/>
        <w:numPr>
          <w:ilvl w:val="0"/>
          <w:numId w:val="1"/>
        </w:numPr>
        <w:rPr>
          <w:rFonts w:ascii="Century Gothic" w:hAnsi="Century Gothic"/>
          <w:sz w:val="22"/>
          <w:szCs w:val="22"/>
        </w:rPr>
      </w:pPr>
      <w:r w:rsidRPr="004A0452">
        <w:rPr>
          <w:rFonts w:ascii="Century Gothic" w:hAnsi="Century Gothic"/>
          <w:sz w:val="22"/>
          <w:szCs w:val="22"/>
        </w:rPr>
        <w:t>Graph files (generate…graphs….m)</w:t>
      </w:r>
    </w:p>
    <w:p w14:paraId="1C0A8FF1" w14:textId="49FB0C4A" w:rsidR="00FC24D4" w:rsidRPr="004A0452" w:rsidRDefault="00FC24D4" w:rsidP="00FC24D4">
      <w:pPr>
        <w:pStyle w:val="ListParagraph"/>
        <w:numPr>
          <w:ilvl w:val="0"/>
          <w:numId w:val="1"/>
        </w:numPr>
        <w:rPr>
          <w:rFonts w:ascii="Century Gothic" w:hAnsi="Century Gothic"/>
          <w:sz w:val="22"/>
          <w:szCs w:val="22"/>
        </w:rPr>
      </w:pPr>
      <w:r w:rsidRPr="004A0452">
        <w:rPr>
          <w:rFonts w:ascii="Century Gothic" w:hAnsi="Century Gothic"/>
          <w:sz w:val="22"/>
          <w:szCs w:val="22"/>
        </w:rPr>
        <w:t>Protocol files (TessExample.m)</w:t>
      </w:r>
    </w:p>
    <w:p w14:paraId="3F134C93" w14:textId="1E5A73F3" w:rsidR="00FC24D4" w:rsidRPr="004A0452" w:rsidRDefault="00FC24D4" w:rsidP="00FC24D4">
      <w:pPr>
        <w:rPr>
          <w:rFonts w:ascii="Century Gothic" w:hAnsi="Century Gothic"/>
          <w:sz w:val="22"/>
          <w:szCs w:val="22"/>
        </w:rPr>
      </w:pPr>
    </w:p>
    <w:p w14:paraId="0F1EFBE9" w14:textId="7F8DCD68" w:rsidR="00FC24D4" w:rsidRPr="004A0452" w:rsidRDefault="002B4B79" w:rsidP="00FC24D4">
      <w:pPr>
        <w:rPr>
          <w:rFonts w:ascii="Century Gothic" w:hAnsi="Century Gothic"/>
          <w:sz w:val="22"/>
          <w:szCs w:val="22"/>
        </w:rPr>
      </w:pPr>
      <w:r w:rsidRPr="004A0452">
        <w:rPr>
          <w:rFonts w:ascii="Century Gothic" w:hAnsi="Century Gothic"/>
          <w:sz w:val="22"/>
          <w:szCs w:val="22"/>
        </w:rPr>
        <w:t>Protocol files are the types of files you will be using most as they instruct the framework, what to do. Within protocol files, you will enter parameters for your datasets as well as instructions as to what sort of graphs you want. Graphs can be made by calling the functions encoded by the graph files (</w:t>
      </w:r>
      <w:r w:rsidR="0006103A" w:rsidRPr="004A0452">
        <w:rPr>
          <w:rFonts w:ascii="Century Gothic" w:hAnsi="Century Gothic"/>
          <w:sz w:val="22"/>
          <w:szCs w:val="22"/>
        </w:rPr>
        <w:t>see table</w:t>
      </w:r>
      <w:r w:rsidRPr="004A0452">
        <w:rPr>
          <w:rFonts w:ascii="Century Gothic" w:hAnsi="Century Gothic"/>
          <w:sz w:val="22"/>
          <w:szCs w:val="22"/>
        </w:rPr>
        <w:t>). Finally, class files are little packages you will call to encode your datasets, essentially this allows each dataset to be treated as a separate entity that you supply to the graph files, which can then interpret it and do the rest for you.</w:t>
      </w:r>
    </w:p>
    <w:p w14:paraId="5FE75A53" w14:textId="49810356" w:rsidR="002B4B79" w:rsidRPr="004A0452" w:rsidRDefault="002B4B79" w:rsidP="00FC24D4">
      <w:pPr>
        <w:rPr>
          <w:rFonts w:ascii="Century Gothic" w:hAnsi="Century Gothic"/>
          <w:sz w:val="22"/>
          <w:szCs w:val="22"/>
        </w:rPr>
      </w:pPr>
    </w:p>
    <w:tbl>
      <w:tblPr>
        <w:tblStyle w:val="TableGrid"/>
        <w:tblW w:w="10262" w:type="dxa"/>
        <w:tblLook w:val="04A0" w:firstRow="1" w:lastRow="0" w:firstColumn="1" w:lastColumn="0" w:noHBand="0" w:noVBand="1"/>
      </w:tblPr>
      <w:tblGrid>
        <w:gridCol w:w="3553"/>
        <w:gridCol w:w="1968"/>
        <w:gridCol w:w="1282"/>
        <w:gridCol w:w="3736"/>
      </w:tblGrid>
      <w:tr w:rsidR="00B27A0D" w:rsidRPr="00B27A0D" w14:paraId="6DBD952F" w14:textId="77777777" w:rsidTr="0006103A">
        <w:trPr>
          <w:trHeight w:val="589"/>
        </w:trPr>
        <w:tc>
          <w:tcPr>
            <w:tcW w:w="3383" w:type="dxa"/>
          </w:tcPr>
          <w:p w14:paraId="6E13C111" w14:textId="44CCE74D" w:rsidR="002B4B79" w:rsidRPr="00B27A0D" w:rsidRDefault="002B4B79" w:rsidP="00FC24D4">
            <w:pPr>
              <w:rPr>
                <w:rFonts w:ascii="Century Gothic" w:hAnsi="Century Gothic"/>
                <w:b/>
                <w:bCs/>
                <w:sz w:val="22"/>
                <w:szCs w:val="22"/>
              </w:rPr>
            </w:pPr>
            <w:r w:rsidRPr="00B27A0D">
              <w:rPr>
                <w:rFonts w:ascii="Century Gothic" w:hAnsi="Century Gothic"/>
                <w:b/>
                <w:bCs/>
                <w:sz w:val="22"/>
                <w:szCs w:val="22"/>
              </w:rPr>
              <w:t>File/Function name</w:t>
            </w:r>
          </w:p>
        </w:tc>
        <w:tc>
          <w:tcPr>
            <w:tcW w:w="2339" w:type="dxa"/>
          </w:tcPr>
          <w:p w14:paraId="06E29154" w14:textId="0DFF3099" w:rsidR="002B4B79" w:rsidRPr="00B27A0D" w:rsidRDefault="00975A0D" w:rsidP="00FC24D4">
            <w:pPr>
              <w:rPr>
                <w:rFonts w:ascii="Century Gothic" w:hAnsi="Century Gothic"/>
                <w:b/>
                <w:bCs/>
                <w:sz w:val="22"/>
                <w:szCs w:val="22"/>
              </w:rPr>
            </w:pPr>
            <w:r w:rsidRPr="00B27A0D">
              <w:rPr>
                <w:rFonts w:ascii="Century Gothic" w:hAnsi="Century Gothic"/>
                <w:b/>
                <w:bCs/>
                <w:sz w:val="22"/>
                <w:szCs w:val="22"/>
              </w:rPr>
              <w:t>What it does</w:t>
            </w:r>
            <w:r w:rsidR="001B4233" w:rsidRPr="00B27A0D">
              <w:rPr>
                <w:rFonts w:ascii="Century Gothic" w:hAnsi="Century Gothic"/>
                <w:b/>
                <w:bCs/>
                <w:sz w:val="22"/>
                <w:szCs w:val="22"/>
              </w:rPr>
              <w:t xml:space="preserve"> </w:t>
            </w:r>
          </w:p>
        </w:tc>
        <w:tc>
          <w:tcPr>
            <w:tcW w:w="1136" w:type="dxa"/>
          </w:tcPr>
          <w:p w14:paraId="3CEE0993" w14:textId="4AA40FCE" w:rsidR="002B4B79" w:rsidRPr="00B27A0D" w:rsidRDefault="00975A0D" w:rsidP="00FC24D4">
            <w:pPr>
              <w:rPr>
                <w:rFonts w:ascii="Century Gothic" w:hAnsi="Century Gothic"/>
                <w:b/>
                <w:bCs/>
                <w:sz w:val="22"/>
                <w:szCs w:val="22"/>
              </w:rPr>
            </w:pPr>
            <w:r w:rsidRPr="00B27A0D">
              <w:rPr>
                <w:rFonts w:ascii="Century Gothic" w:hAnsi="Century Gothic"/>
                <w:b/>
                <w:bCs/>
                <w:sz w:val="22"/>
                <w:szCs w:val="22"/>
              </w:rPr>
              <w:t>What it needs</w:t>
            </w:r>
          </w:p>
        </w:tc>
        <w:tc>
          <w:tcPr>
            <w:tcW w:w="3404" w:type="dxa"/>
          </w:tcPr>
          <w:p w14:paraId="12F21FE0" w14:textId="5DB96BC3" w:rsidR="002B4B79" w:rsidRPr="00B27A0D" w:rsidRDefault="00975A0D" w:rsidP="00FC24D4">
            <w:pPr>
              <w:rPr>
                <w:rFonts w:ascii="Century Gothic" w:hAnsi="Century Gothic"/>
                <w:b/>
                <w:bCs/>
                <w:sz w:val="22"/>
                <w:szCs w:val="22"/>
              </w:rPr>
            </w:pPr>
            <w:r w:rsidRPr="00B27A0D">
              <w:rPr>
                <w:rFonts w:ascii="Century Gothic" w:hAnsi="Century Gothic"/>
                <w:b/>
                <w:bCs/>
                <w:sz w:val="22"/>
                <w:szCs w:val="22"/>
              </w:rPr>
              <w:t>Example output</w:t>
            </w:r>
          </w:p>
        </w:tc>
      </w:tr>
      <w:tr w:rsidR="00B27A0D" w:rsidRPr="004A0452" w14:paraId="2CDD572C" w14:textId="77777777" w:rsidTr="0006103A">
        <w:trPr>
          <w:trHeight w:val="4768"/>
        </w:trPr>
        <w:tc>
          <w:tcPr>
            <w:tcW w:w="3383" w:type="dxa"/>
          </w:tcPr>
          <w:p w14:paraId="1D1130D9" w14:textId="3C0BAE27" w:rsidR="002B4B79" w:rsidRPr="004A0452" w:rsidRDefault="00975A0D" w:rsidP="00FC24D4">
            <w:pPr>
              <w:rPr>
                <w:rFonts w:ascii="Century Gothic" w:hAnsi="Century Gothic"/>
                <w:sz w:val="22"/>
                <w:szCs w:val="22"/>
              </w:rPr>
            </w:pPr>
            <w:r w:rsidRPr="004A0452">
              <w:rPr>
                <w:rFonts w:ascii="Century Gothic" w:hAnsi="Century Gothic"/>
                <w:sz w:val="22"/>
                <w:szCs w:val="22"/>
              </w:rPr>
              <w:t>generateProcessingGraphs</w:t>
            </w:r>
          </w:p>
        </w:tc>
        <w:tc>
          <w:tcPr>
            <w:tcW w:w="2339" w:type="dxa"/>
          </w:tcPr>
          <w:p w14:paraId="378BC994" w14:textId="5F288EA6" w:rsidR="002B4B79" w:rsidRPr="004A0452" w:rsidRDefault="0092054E" w:rsidP="00FC24D4">
            <w:pPr>
              <w:rPr>
                <w:rFonts w:ascii="Century Gothic" w:hAnsi="Century Gothic"/>
                <w:sz w:val="22"/>
                <w:szCs w:val="22"/>
              </w:rPr>
            </w:pPr>
            <w:r w:rsidRPr="004A0452">
              <w:rPr>
                <w:rFonts w:ascii="Century Gothic" w:hAnsi="Century Gothic"/>
                <w:sz w:val="22"/>
                <w:szCs w:val="22"/>
              </w:rPr>
              <w:t>This function will generate a series of 6 graphs showing the steps processing and aligning the dataset from start to finish</w:t>
            </w:r>
          </w:p>
        </w:tc>
        <w:tc>
          <w:tcPr>
            <w:tcW w:w="1136" w:type="dxa"/>
          </w:tcPr>
          <w:p w14:paraId="08C0F6F4" w14:textId="39685157" w:rsidR="002B4B79" w:rsidRPr="004A0452" w:rsidRDefault="0092054E" w:rsidP="00FC24D4">
            <w:pPr>
              <w:rPr>
                <w:rFonts w:ascii="Century Gothic" w:hAnsi="Century Gothic"/>
                <w:sz w:val="22"/>
                <w:szCs w:val="22"/>
              </w:rPr>
            </w:pPr>
            <w:r w:rsidRPr="004A0452">
              <w:rPr>
                <w:rFonts w:ascii="Century Gothic" w:hAnsi="Century Gothic"/>
                <w:sz w:val="22"/>
                <w:szCs w:val="22"/>
              </w:rPr>
              <w:t xml:space="preserve">A name &amp; a </w:t>
            </w:r>
            <w:r w:rsidR="0006103A" w:rsidRPr="004A0452">
              <w:rPr>
                <w:rFonts w:ascii="Century Gothic" w:hAnsi="Century Gothic"/>
                <w:sz w:val="22"/>
                <w:szCs w:val="22"/>
              </w:rPr>
              <w:t xml:space="preserve">single </w:t>
            </w:r>
            <w:r w:rsidRPr="004A0452">
              <w:rPr>
                <w:rFonts w:ascii="Century Gothic" w:hAnsi="Century Gothic"/>
                <w:sz w:val="22"/>
                <w:szCs w:val="22"/>
              </w:rPr>
              <w:t>NED object</w:t>
            </w:r>
          </w:p>
        </w:tc>
        <w:tc>
          <w:tcPr>
            <w:tcW w:w="3404" w:type="dxa"/>
          </w:tcPr>
          <w:p w14:paraId="6DCEAD5A" w14:textId="34A01D58" w:rsidR="002B4B79" w:rsidRPr="004A0452" w:rsidRDefault="0048336B" w:rsidP="00FC24D4">
            <w:pPr>
              <w:rPr>
                <w:rFonts w:ascii="Century Gothic" w:hAnsi="Century Gothic"/>
                <w:sz w:val="22"/>
                <w:szCs w:val="22"/>
              </w:rPr>
            </w:pPr>
            <w:r w:rsidRPr="004A0452">
              <w:rPr>
                <w:rFonts w:ascii="Century Gothic" w:hAnsi="Century Gothic"/>
                <w:noProof/>
                <w:sz w:val="22"/>
                <w:szCs w:val="22"/>
              </w:rPr>
              <w:drawing>
                <wp:inline distT="0" distB="0" distL="0" distR="0" wp14:anchorId="7D927AD4" wp14:editId="222B641A">
                  <wp:extent cx="1910994" cy="1433247"/>
                  <wp:effectExtent l="0" t="0" r="0" b="190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1924918" cy="1443690"/>
                          </a:xfrm>
                          <a:prstGeom prst="rect">
                            <a:avLst/>
                          </a:prstGeom>
                        </pic:spPr>
                      </pic:pic>
                    </a:graphicData>
                  </a:graphic>
                </wp:inline>
              </w:drawing>
            </w:r>
          </w:p>
        </w:tc>
      </w:tr>
      <w:tr w:rsidR="00B27A0D" w:rsidRPr="004A0452" w14:paraId="0877D459" w14:textId="77777777" w:rsidTr="0006103A">
        <w:trPr>
          <w:trHeight w:val="278"/>
        </w:trPr>
        <w:tc>
          <w:tcPr>
            <w:tcW w:w="3383" w:type="dxa"/>
          </w:tcPr>
          <w:p w14:paraId="42660807" w14:textId="26CCA65D" w:rsidR="002B4B79" w:rsidRPr="004A0452" w:rsidRDefault="0006103A" w:rsidP="00FC24D4">
            <w:pPr>
              <w:rPr>
                <w:rFonts w:ascii="Century Gothic" w:hAnsi="Century Gothic"/>
                <w:sz w:val="22"/>
                <w:szCs w:val="22"/>
              </w:rPr>
            </w:pPr>
            <w:r w:rsidRPr="004A0452">
              <w:rPr>
                <w:rFonts w:ascii="Century Gothic" w:hAnsi="Century Gothic"/>
                <w:sz w:val="22"/>
                <w:szCs w:val="22"/>
              </w:rPr>
              <w:lastRenderedPageBreak/>
              <w:t>generateSDSEMGraphs</w:t>
            </w:r>
          </w:p>
        </w:tc>
        <w:tc>
          <w:tcPr>
            <w:tcW w:w="2339" w:type="dxa"/>
          </w:tcPr>
          <w:p w14:paraId="5F4ED499" w14:textId="76CE216F" w:rsidR="002B4B79" w:rsidRPr="004A0452" w:rsidRDefault="0006103A" w:rsidP="00FC24D4">
            <w:pPr>
              <w:rPr>
                <w:rFonts w:ascii="Century Gothic" w:hAnsi="Century Gothic"/>
                <w:sz w:val="22"/>
                <w:szCs w:val="22"/>
              </w:rPr>
            </w:pPr>
            <w:r w:rsidRPr="004A0452">
              <w:rPr>
                <w:rFonts w:ascii="Century Gothic" w:hAnsi="Century Gothic"/>
                <w:sz w:val="22"/>
                <w:szCs w:val="22"/>
              </w:rPr>
              <w:t>This function will overlay NED trends w/ SEM/SD shown with options for time amplitudal re-dimentionisation or not</w:t>
            </w:r>
          </w:p>
        </w:tc>
        <w:tc>
          <w:tcPr>
            <w:tcW w:w="1136" w:type="dxa"/>
          </w:tcPr>
          <w:p w14:paraId="6E3EEC89" w14:textId="5998F8CB" w:rsidR="002B4B79" w:rsidRPr="004A0452" w:rsidRDefault="0006103A" w:rsidP="00FC24D4">
            <w:pPr>
              <w:rPr>
                <w:rFonts w:ascii="Century Gothic" w:hAnsi="Century Gothic"/>
                <w:sz w:val="22"/>
                <w:szCs w:val="22"/>
              </w:rPr>
            </w:pPr>
            <w:r w:rsidRPr="004A0452">
              <w:rPr>
                <w:rFonts w:ascii="Century Gothic" w:hAnsi="Century Gothic"/>
                <w:sz w:val="22"/>
                <w:szCs w:val="22"/>
              </w:rPr>
              <w:t>A name &amp; any amount of NED objects</w:t>
            </w:r>
          </w:p>
        </w:tc>
        <w:tc>
          <w:tcPr>
            <w:tcW w:w="3404" w:type="dxa"/>
          </w:tcPr>
          <w:p w14:paraId="7F0546BE" w14:textId="17A810D5" w:rsidR="002B4B79" w:rsidRPr="004A0452" w:rsidRDefault="0006103A" w:rsidP="00FC24D4">
            <w:pPr>
              <w:rPr>
                <w:rFonts w:ascii="Century Gothic" w:hAnsi="Century Gothic"/>
                <w:sz w:val="22"/>
                <w:szCs w:val="22"/>
              </w:rPr>
            </w:pPr>
            <w:r w:rsidRPr="004A0452">
              <w:rPr>
                <w:rFonts w:ascii="Century Gothic" w:hAnsi="Century Gothic"/>
                <w:noProof/>
                <w:sz w:val="22"/>
                <w:szCs w:val="22"/>
              </w:rPr>
              <w:drawing>
                <wp:inline distT="0" distB="0" distL="0" distR="0" wp14:anchorId="259A6D82" wp14:editId="7DC73616">
                  <wp:extent cx="2025007" cy="1518756"/>
                  <wp:effectExtent l="0" t="0" r="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37152" cy="1527865"/>
                          </a:xfrm>
                          <a:prstGeom prst="rect">
                            <a:avLst/>
                          </a:prstGeom>
                        </pic:spPr>
                      </pic:pic>
                    </a:graphicData>
                  </a:graphic>
                </wp:inline>
              </w:drawing>
            </w:r>
          </w:p>
        </w:tc>
      </w:tr>
      <w:tr w:rsidR="00B27A0D" w:rsidRPr="004A0452" w14:paraId="441B6C6D" w14:textId="77777777" w:rsidTr="0006103A">
        <w:trPr>
          <w:trHeight w:val="294"/>
        </w:trPr>
        <w:tc>
          <w:tcPr>
            <w:tcW w:w="3383" w:type="dxa"/>
          </w:tcPr>
          <w:p w14:paraId="781A0E67" w14:textId="23F62781" w:rsidR="0006103A" w:rsidRPr="004A0452" w:rsidRDefault="0006103A" w:rsidP="0006103A">
            <w:pPr>
              <w:rPr>
                <w:rFonts w:ascii="Century Gothic" w:hAnsi="Century Gothic"/>
                <w:sz w:val="22"/>
                <w:szCs w:val="22"/>
              </w:rPr>
            </w:pPr>
            <w:r w:rsidRPr="004A0452">
              <w:rPr>
                <w:rFonts w:ascii="Century Gothic" w:hAnsi="Century Gothic"/>
                <w:sz w:val="22"/>
                <w:szCs w:val="22"/>
              </w:rPr>
              <w:t xml:space="preserve">generateSDSEMTNGraphs </w:t>
            </w:r>
          </w:p>
        </w:tc>
        <w:tc>
          <w:tcPr>
            <w:tcW w:w="2339" w:type="dxa"/>
          </w:tcPr>
          <w:p w14:paraId="1AA78ED7" w14:textId="6B716D7E" w:rsidR="0006103A" w:rsidRPr="004A0452" w:rsidRDefault="0006103A" w:rsidP="0006103A">
            <w:pPr>
              <w:rPr>
                <w:rFonts w:ascii="Century Gothic" w:hAnsi="Century Gothic"/>
                <w:sz w:val="22"/>
                <w:szCs w:val="22"/>
              </w:rPr>
            </w:pPr>
            <w:r w:rsidRPr="004A0452">
              <w:rPr>
                <w:rFonts w:ascii="Century Gothic" w:hAnsi="Century Gothic"/>
                <w:sz w:val="22"/>
                <w:szCs w:val="22"/>
              </w:rPr>
              <w:t xml:space="preserve">As above, however will forcibly </w:t>
            </w:r>
            <w:r w:rsidR="004D37D6" w:rsidRPr="004A0452">
              <w:rPr>
                <w:rFonts w:ascii="Century Gothic" w:hAnsi="Century Gothic"/>
                <w:sz w:val="22"/>
                <w:szCs w:val="22"/>
              </w:rPr>
              <w:t xml:space="preserve">time normalise </w:t>
            </w:r>
            <w:r w:rsidR="004D37D6" w:rsidRPr="004A0452">
              <w:rPr>
                <w:rFonts w:ascii="Century Gothic" w:hAnsi="Century Gothic"/>
                <w:b/>
                <w:bCs/>
                <w:sz w:val="22"/>
                <w:szCs w:val="22"/>
              </w:rPr>
              <w:t xml:space="preserve">between </w:t>
            </w:r>
            <w:r w:rsidR="004D37D6" w:rsidRPr="004A0452">
              <w:rPr>
                <w:rFonts w:ascii="Century Gothic" w:hAnsi="Century Gothic"/>
                <w:sz w:val="22"/>
                <w:szCs w:val="22"/>
              </w:rPr>
              <w:t>datasets</w:t>
            </w:r>
          </w:p>
        </w:tc>
        <w:tc>
          <w:tcPr>
            <w:tcW w:w="1136" w:type="dxa"/>
          </w:tcPr>
          <w:p w14:paraId="291F86AE" w14:textId="049A9FD3" w:rsidR="0006103A" w:rsidRPr="004A0452" w:rsidRDefault="0006103A" w:rsidP="0006103A">
            <w:pPr>
              <w:rPr>
                <w:rFonts w:ascii="Century Gothic" w:hAnsi="Century Gothic"/>
                <w:sz w:val="22"/>
                <w:szCs w:val="22"/>
              </w:rPr>
            </w:pPr>
            <w:r w:rsidRPr="004A0452">
              <w:rPr>
                <w:rFonts w:ascii="Century Gothic" w:hAnsi="Century Gothic"/>
                <w:sz w:val="22"/>
                <w:szCs w:val="22"/>
              </w:rPr>
              <w:t>A name &amp; any amount of NED objects</w:t>
            </w:r>
          </w:p>
        </w:tc>
        <w:tc>
          <w:tcPr>
            <w:tcW w:w="3404" w:type="dxa"/>
          </w:tcPr>
          <w:p w14:paraId="397E7A02" w14:textId="5EC6FF4A" w:rsidR="0006103A" w:rsidRPr="004A0452" w:rsidRDefault="004D37D6" w:rsidP="0006103A">
            <w:pPr>
              <w:rPr>
                <w:rFonts w:ascii="Century Gothic" w:hAnsi="Century Gothic"/>
                <w:sz w:val="22"/>
                <w:szCs w:val="22"/>
              </w:rPr>
            </w:pPr>
            <w:r w:rsidRPr="004A0452">
              <w:rPr>
                <w:rFonts w:ascii="Century Gothic" w:hAnsi="Century Gothic"/>
                <w:sz w:val="22"/>
                <w:szCs w:val="22"/>
              </w:rPr>
              <w:t>See above</w:t>
            </w:r>
            <w:r w:rsidR="00445B44">
              <w:rPr>
                <w:rFonts w:ascii="Century Gothic" w:hAnsi="Century Gothic"/>
                <w:sz w:val="22"/>
                <w:szCs w:val="22"/>
              </w:rPr>
              <w:t xml:space="preserve"> – you can use your imagination or try it yourself xoxo</w:t>
            </w:r>
          </w:p>
        </w:tc>
      </w:tr>
      <w:tr w:rsidR="00B27A0D" w:rsidRPr="004A0452" w14:paraId="5BAA05B2" w14:textId="77777777" w:rsidTr="0006103A">
        <w:trPr>
          <w:trHeight w:val="294"/>
        </w:trPr>
        <w:tc>
          <w:tcPr>
            <w:tcW w:w="3383" w:type="dxa"/>
          </w:tcPr>
          <w:p w14:paraId="072968A6" w14:textId="364F40C0" w:rsidR="004A0452" w:rsidRPr="004A0452" w:rsidRDefault="004A0452" w:rsidP="0006103A">
            <w:pPr>
              <w:rPr>
                <w:rFonts w:ascii="Century Gothic" w:hAnsi="Century Gothic"/>
                <w:sz w:val="22"/>
                <w:szCs w:val="22"/>
              </w:rPr>
            </w:pPr>
            <w:r>
              <w:rPr>
                <w:rFonts w:ascii="Century Gothic" w:hAnsi="Century Gothic"/>
                <w:sz w:val="22"/>
                <w:szCs w:val="22"/>
              </w:rPr>
              <w:t>generateSDSEMTNGraphsSORA</w:t>
            </w:r>
          </w:p>
        </w:tc>
        <w:tc>
          <w:tcPr>
            <w:tcW w:w="2339" w:type="dxa"/>
          </w:tcPr>
          <w:p w14:paraId="71E367A9" w14:textId="77777777" w:rsidR="004A0452" w:rsidRDefault="004A0452" w:rsidP="0006103A">
            <w:pPr>
              <w:rPr>
                <w:rFonts w:ascii="Century Gothic" w:hAnsi="Century Gothic"/>
                <w:sz w:val="22"/>
                <w:szCs w:val="22"/>
              </w:rPr>
            </w:pPr>
            <w:r>
              <w:rPr>
                <w:rFonts w:ascii="Century Gothic" w:hAnsi="Century Gothic"/>
                <w:sz w:val="22"/>
                <w:szCs w:val="22"/>
              </w:rPr>
              <w:t>As above, however for NSD data</w:t>
            </w:r>
            <w:r w:rsidR="00445B44">
              <w:rPr>
                <w:rFonts w:ascii="Century Gothic" w:hAnsi="Century Gothic"/>
                <w:sz w:val="22"/>
                <w:szCs w:val="22"/>
              </w:rPr>
              <w:t>.</w:t>
            </w:r>
          </w:p>
          <w:p w14:paraId="5AA05B7B" w14:textId="71CFF107" w:rsidR="00445B44" w:rsidRPr="004A0452" w:rsidRDefault="00445B44" w:rsidP="0006103A">
            <w:pPr>
              <w:rPr>
                <w:rFonts w:ascii="Century Gothic" w:hAnsi="Century Gothic"/>
                <w:sz w:val="22"/>
                <w:szCs w:val="22"/>
              </w:rPr>
            </w:pPr>
            <w:r>
              <w:rPr>
                <w:rFonts w:ascii="Century Gothic" w:hAnsi="Century Gothic"/>
                <w:sz w:val="22"/>
                <w:szCs w:val="22"/>
              </w:rPr>
              <w:t>Amplitudal re-dimentionisation is not available due to the data being ratio driven</w:t>
            </w:r>
          </w:p>
        </w:tc>
        <w:tc>
          <w:tcPr>
            <w:tcW w:w="1136" w:type="dxa"/>
          </w:tcPr>
          <w:p w14:paraId="54E259D8" w14:textId="418611D9" w:rsidR="004A0452" w:rsidRPr="004A0452" w:rsidRDefault="004A0452" w:rsidP="0006103A">
            <w:pPr>
              <w:rPr>
                <w:rFonts w:ascii="Century Gothic" w:hAnsi="Century Gothic"/>
                <w:sz w:val="22"/>
                <w:szCs w:val="22"/>
              </w:rPr>
            </w:pPr>
            <w:r w:rsidRPr="004A0452">
              <w:rPr>
                <w:rFonts w:ascii="Century Gothic" w:hAnsi="Century Gothic"/>
                <w:sz w:val="22"/>
                <w:szCs w:val="22"/>
              </w:rPr>
              <w:t xml:space="preserve">A name &amp; any amount of </w:t>
            </w:r>
            <w:r>
              <w:rPr>
                <w:rFonts w:ascii="Century Gothic" w:hAnsi="Century Gothic"/>
                <w:sz w:val="22"/>
                <w:szCs w:val="22"/>
              </w:rPr>
              <w:t>NSD</w:t>
            </w:r>
            <w:r w:rsidRPr="004A0452">
              <w:rPr>
                <w:rFonts w:ascii="Century Gothic" w:hAnsi="Century Gothic"/>
                <w:sz w:val="22"/>
                <w:szCs w:val="22"/>
              </w:rPr>
              <w:t xml:space="preserve"> objects</w:t>
            </w:r>
          </w:p>
        </w:tc>
        <w:tc>
          <w:tcPr>
            <w:tcW w:w="3404" w:type="dxa"/>
          </w:tcPr>
          <w:p w14:paraId="0A9D9D59" w14:textId="3FA4D47B" w:rsidR="004A0452" w:rsidRPr="004A0452" w:rsidRDefault="00445B44" w:rsidP="0006103A">
            <w:pPr>
              <w:rPr>
                <w:rFonts w:ascii="Century Gothic" w:hAnsi="Century Gothic"/>
                <w:sz w:val="22"/>
                <w:szCs w:val="22"/>
              </w:rPr>
            </w:pPr>
            <w:r>
              <w:rPr>
                <w:rFonts w:ascii="Century Gothic" w:hAnsi="Century Gothic"/>
                <w:noProof/>
                <w:sz w:val="22"/>
                <w:szCs w:val="22"/>
              </w:rPr>
              <w:drawing>
                <wp:inline distT="0" distB="0" distL="0" distR="0" wp14:anchorId="31784C73" wp14:editId="3021FA69">
                  <wp:extent cx="1921703" cy="1441277"/>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31760" cy="1448819"/>
                          </a:xfrm>
                          <a:prstGeom prst="rect">
                            <a:avLst/>
                          </a:prstGeom>
                        </pic:spPr>
                      </pic:pic>
                    </a:graphicData>
                  </a:graphic>
                </wp:inline>
              </w:drawing>
            </w:r>
          </w:p>
        </w:tc>
      </w:tr>
      <w:tr w:rsidR="00B27A0D" w:rsidRPr="004A0452" w14:paraId="78732249" w14:textId="77777777" w:rsidTr="0006103A">
        <w:trPr>
          <w:trHeight w:val="294"/>
        </w:trPr>
        <w:tc>
          <w:tcPr>
            <w:tcW w:w="3383" w:type="dxa"/>
          </w:tcPr>
          <w:p w14:paraId="6B1B794C" w14:textId="3B475176" w:rsidR="0006103A" w:rsidRPr="004A0452" w:rsidRDefault="004D37D6" w:rsidP="0006103A">
            <w:pPr>
              <w:rPr>
                <w:rFonts w:ascii="Century Gothic" w:hAnsi="Century Gothic"/>
                <w:sz w:val="22"/>
                <w:szCs w:val="22"/>
              </w:rPr>
            </w:pPr>
            <w:r w:rsidRPr="004A0452">
              <w:rPr>
                <w:rFonts w:ascii="Century Gothic" w:hAnsi="Century Gothic"/>
                <w:sz w:val="22"/>
                <w:szCs w:val="22"/>
              </w:rPr>
              <w:t>generateSDSEMTNGraphsEVT</w:t>
            </w:r>
          </w:p>
        </w:tc>
        <w:tc>
          <w:tcPr>
            <w:tcW w:w="2339" w:type="dxa"/>
          </w:tcPr>
          <w:p w14:paraId="18094170" w14:textId="03B95B54" w:rsidR="0006103A" w:rsidRPr="004A0452" w:rsidRDefault="004D37D6" w:rsidP="0006103A">
            <w:pPr>
              <w:rPr>
                <w:rFonts w:ascii="Century Gothic" w:hAnsi="Century Gothic"/>
                <w:sz w:val="22"/>
                <w:szCs w:val="22"/>
              </w:rPr>
            </w:pPr>
            <w:r w:rsidRPr="004A0452">
              <w:rPr>
                <w:rFonts w:ascii="Century Gothic" w:hAnsi="Century Gothic"/>
                <w:sz w:val="22"/>
                <w:szCs w:val="22"/>
              </w:rPr>
              <w:t xml:space="preserve">This function will overlay multiple NED </w:t>
            </w:r>
            <w:r w:rsidRPr="004A0452">
              <w:rPr>
                <w:rFonts w:ascii="Century Gothic" w:hAnsi="Century Gothic"/>
                <w:b/>
                <w:bCs/>
                <w:sz w:val="22"/>
                <w:szCs w:val="22"/>
              </w:rPr>
              <w:t>or</w:t>
            </w:r>
            <w:r w:rsidRPr="004A0452">
              <w:rPr>
                <w:rFonts w:ascii="Century Gothic" w:hAnsi="Century Gothic"/>
                <w:sz w:val="22"/>
                <w:szCs w:val="22"/>
              </w:rPr>
              <w:t xml:space="preserve"> NSD trends with or without SEM or SD</w:t>
            </w:r>
            <w:r w:rsidR="008526A8" w:rsidRPr="004A0452">
              <w:rPr>
                <w:rFonts w:ascii="Century Gothic" w:hAnsi="Century Gothic"/>
                <w:sz w:val="22"/>
                <w:szCs w:val="22"/>
              </w:rPr>
              <w:t>. Furthermore, this function will add coloured bands to denote the distribution of when events occur in each dataset</w:t>
            </w:r>
          </w:p>
        </w:tc>
        <w:tc>
          <w:tcPr>
            <w:tcW w:w="1136" w:type="dxa"/>
          </w:tcPr>
          <w:p w14:paraId="36201DA9" w14:textId="2642113C" w:rsidR="0006103A" w:rsidRPr="004A0452" w:rsidRDefault="008526A8" w:rsidP="0006103A">
            <w:pPr>
              <w:rPr>
                <w:rFonts w:ascii="Century Gothic" w:hAnsi="Century Gothic"/>
                <w:sz w:val="22"/>
                <w:szCs w:val="22"/>
              </w:rPr>
            </w:pPr>
            <w:r w:rsidRPr="004A0452">
              <w:rPr>
                <w:rFonts w:ascii="Century Gothic" w:hAnsi="Century Gothic"/>
                <w:sz w:val="22"/>
                <w:szCs w:val="22"/>
              </w:rPr>
              <w:t>A name, any amount of NED or NSD objects (</w:t>
            </w:r>
            <w:r w:rsidRPr="004A0452">
              <w:rPr>
                <w:rFonts w:ascii="Century Gothic" w:hAnsi="Century Gothic"/>
                <w:b/>
                <w:bCs/>
                <w:sz w:val="22"/>
                <w:szCs w:val="22"/>
              </w:rPr>
              <w:t>Do not mix</w:t>
            </w:r>
            <w:r w:rsidRPr="004A0452">
              <w:rPr>
                <w:rFonts w:ascii="Century Gothic" w:hAnsi="Century Gothic"/>
                <w:sz w:val="22"/>
                <w:szCs w:val="22"/>
              </w:rPr>
              <w:t>)</w:t>
            </w:r>
            <w:r w:rsidR="004A0452" w:rsidRPr="004A0452">
              <w:rPr>
                <w:rFonts w:ascii="Century Gothic" w:hAnsi="Century Gothic"/>
                <w:sz w:val="22"/>
                <w:szCs w:val="22"/>
              </w:rPr>
              <w:t>, events to annotate, desired measure of spread</w:t>
            </w:r>
          </w:p>
        </w:tc>
        <w:tc>
          <w:tcPr>
            <w:tcW w:w="3404" w:type="dxa"/>
          </w:tcPr>
          <w:p w14:paraId="091EAA2C" w14:textId="39DF908C" w:rsidR="0006103A" w:rsidRPr="004A0452" w:rsidRDefault="00B27A0D" w:rsidP="0006103A">
            <w:pPr>
              <w:rPr>
                <w:rFonts w:ascii="Century Gothic" w:hAnsi="Century Gothic"/>
                <w:sz w:val="22"/>
                <w:szCs w:val="22"/>
              </w:rPr>
            </w:pPr>
            <w:r>
              <w:rPr>
                <w:rFonts w:ascii="Century Gothic" w:hAnsi="Century Gothic"/>
                <w:noProof/>
                <w:sz w:val="22"/>
                <w:szCs w:val="22"/>
              </w:rPr>
              <w:drawing>
                <wp:inline distT="0" distB="0" distL="0" distR="0" wp14:anchorId="50B90F6B" wp14:editId="66915D6D">
                  <wp:extent cx="2168884" cy="1626663"/>
                  <wp:effectExtent l="0" t="0" r="3175"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185495" cy="1639121"/>
                          </a:xfrm>
                          <a:prstGeom prst="rect">
                            <a:avLst/>
                          </a:prstGeom>
                        </pic:spPr>
                      </pic:pic>
                    </a:graphicData>
                  </a:graphic>
                </wp:inline>
              </w:drawing>
            </w:r>
          </w:p>
        </w:tc>
      </w:tr>
      <w:tr w:rsidR="00B27A0D" w:rsidRPr="004A0452" w14:paraId="6F044AA9" w14:textId="77777777" w:rsidTr="0006103A">
        <w:trPr>
          <w:trHeight w:val="294"/>
        </w:trPr>
        <w:tc>
          <w:tcPr>
            <w:tcW w:w="3383" w:type="dxa"/>
          </w:tcPr>
          <w:p w14:paraId="25AA9275" w14:textId="5C9B6A88" w:rsidR="004A0452" w:rsidRPr="004A0452" w:rsidRDefault="00926723" w:rsidP="0006103A">
            <w:pPr>
              <w:rPr>
                <w:rFonts w:ascii="Century Gothic" w:hAnsi="Century Gothic"/>
                <w:sz w:val="22"/>
                <w:szCs w:val="22"/>
              </w:rPr>
            </w:pPr>
            <w:r>
              <w:rPr>
                <w:rFonts w:ascii="Century Gothic" w:hAnsi="Century Gothic"/>
                <w:sz w:val="22"/>
                <w:szCs w:val="22"/>
              </w:rPr>
              <w:t>generateSDSEMTNUpDown</w:t>
            </w:r>
          </w:p>
        </w:tc>
        <w:tc>
          <w:tcPr>
            <w:tcW w:w="2339" w:type="dxa"/>
          </w:tcPr>
          <w:p w14:paraId="1BC15531" w14:textId="1062B94C" w:rsidR="004A0452" w:rsidRPr="004A0452" w:rsidRDefault="00926723" w:rsidP="0006103A">
            <w:pPr>
              <w:rPr>
                <w:rFonts w:ascii="Century Gothic" w:hAnsi="Century Gothic"/>
                <w:sz w:val="22"/>
                <w:szCs w:val="22"/>
              </w:rPr>
            </w:pPr>
            <w:r>
              <w:rPr>
                <w:rFonts w:ascii="Century Gothic" w:hAnsi="Century Gothic"/>
                <w:sz w:val="22"/>
                <w:szCs w:val="22"/>
              </w:rPr>
              <w:t xml:space="preserve">This function allows overlaying of a single NSD and NED track with SEM/SD </w:t>
            </w:r>
          </w:p>
        </w:tc>
        <w:tc>
          <w:tcPr>
            <w:tcW w:w="1136" w:type="dxa"/>
          </w:tcPr>
          <w:p w14:paraId="62EE059A" w14:textId="05FCB768" w:rsidR="004A0452" w:rsidRPr="004A0452" w:rsidRDefault="00926723" w:rsidP="0006103A">
            <w:pPr>
              <w:rPr>
                <w:rFonts w:ascii="Century Gothic" w:hAnsi="Century Gothic"/>
                <w:sz w:val="22"/>
                <w:szCs w:val="22"/>
              </w:rPr>
            </w:pPr>
            <w:r>
              <w:rPr>
                <w:rFonts w:ascii="Century Gothic" w:hAnsi="Century Gothic"/>
                <w:sz w:val="22"/>
                <w:szCs w:val="22"/>
              </w:rPr>
              <w:t>A name, a single NED object, a single NSD object</w:t>
            </w:r>
          </w:p>
        </w:tc>
        <w:tc>
          <w:tcPr>
            <w:tcW w:w="3404" w:type="dxa"/>
          </w:tcPr>
          <w:p w14:paraId="6059C5C0" w14:textId="7A47D202" w:rsidR="004A0452" w:rsidRPr="004A0452" w:rsidRDefault="00B27A0D" w:rsidP="0006103A">
            <w:pPr>
              <w:rPr>
                <w:rFonts w:ascii="Century Gothic" w:hAnsi="Century Gothic"/>
                <w:sz w:val="22"/>
                <w:szCs w:val="22"/>
              </w:rPr>
            </w:pPr>
            <w:r>
              <w:rPr>
                <w:rFonts w:ascii="Century Gothic" w:hAnsi="Century Gothic"/>
                <w:noProof/>
                <w:sz w:val="22"/>
                <w:szCs w:val="22"/>
              </w:rPr>
              <w:drawing>
                <wp:inline distT="0" distB="0" distL="0" distR="0" wp14:anchorId="30508E8A" wp14:editId="3DED1056">
                  <wp:extent cx="2138430" cy="1603823"/>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146870" cy="1610153"/>
                          </a:xfrm>
                          <a:prstGeom prst="rect">
                            <a:avLst/>
                          </a:prstGeom>
                        </pic:spPr>
                      </pic:pic>
                    </a:graphicData>
                  </a:graphic>
                </wp:inline>
              </w:drawing>
            </w:r>
          </w:p>
        </w:tc>
      </w:tr>
      <w:tr w:rsidR="00926723" w:rsidRPr="004A0452" w14:paraId="23C47EE5" w14:textId="77777777" w:rsidTr="0006103A">
        <w:trPr>
          <w:trHeight w:val="294"/>
        </w:trPr>
        <w:tc>
          <w:tcPr>
            <w:tcW w:w="3383" w:type="dxa"/>
          </w:tcPr>
          <w:p w14:paraId="3592E9D2" w14:textId="3CBACFF8" w:rsidR="00926723" w:rsidRDefault="00926723" w:rsidP="0006103A">
            <w:pPr>
              <w:rPr>
                <w:rFonts w:ascii="Century Gothic" w:hAnsi="Century Gothic"/>
                <w:sz w:val="22"/>
                <w:szCs w:val="22"/>
              </w:rPr>
            </w:pPr>
            <w:r>
              <w:rPr>
                <w:rFonts w:ascii="Century Gothic" w:hAnsi="Century Gothic"/>
                <w:sz w:val="22"/>
                <w:szCs w:val="22"/>
              </w:rPr>
              <w:lastRenderedPageBreak/>
              <w:t xml:space="preserve">generateSDSEMTNUpDownEVT </w:t>
            </w:r>
          </w:p>
        </w:tc>
        <w:tc>
          <w:tcPr>
            <w:tcW w:w="2339" w:type="dxa"/>
          </w:tcPr>
          <w:p w14:paraId="6020E837" w14:textId="10625495" w:rsidR="00926723" w:rsidRDefault="00926723" w:rsidP="0006103A">
            <w:pPr>
              <w:rPr>
                <w:rFonts w:ascii="Century Gothic" w:hAnsi="Century Gothic"/>
                <w:sz w:val="22"/>
                <w:szCs w:val="22"/>
              </w:rPr>
            </w:pPr>
            <w:r>
              <w:rPr>
                <w:rFonts w:ascii="Century Gothic" w:hAnsi="Century Gothic"/>
                <w:sz w:val="22"/>
                <w:szCs w:val="22"/>
              </w:rPr>
              <w:t>This function allows the overlaying of a single NSD and NED with/without SEM/SD</w:t>
            </w:r>
          </w:p>
        </w:tc>
        <w:tc>
          <w:tcPr>
            <w:tcW w:w="1136" w:type="dxa"/>
          </w:tcPr>
          <w:p w14:paraId="69797865" w14:textId="45507136" w:rsidR="000C455F" w:rsidRDefault="00926723" w:rsidP="0006103A">
            <w:pPr>
              <w:rPr>
                <w:rFonts w:ascii="Century Gothic" w:hAnsi="Century Gothic"/>
                <w:sz w:val="22"/>
                <w:szCs w:val="22"/>
              </w:rPr>
            </w:pPr>
            <w:r>
              <w:rPr>
                <w:rFonts w:ascii="Century Gothic" w:hAnsi="Century Gothic"/>
                <w:sz w:val="22"/>
                <w:szCs w:val="22"/>
              </w:rPr>
              <w:t>A name, a single NED object, a single NSD object</w:t>
            </w:r>
            <w:r>
              <w:rPr>
                <w:rFonts w:ascii="Century Gothic" w:hAnsi="Century Gothic"/>
                <w:sz w:val="22"/>
                <w:szCs w:val="22"/>
              </w:rPr>
              <w:t>,</w:t>
            </w:r>
            <w:r w:rsidR="000C455F">
              <w:rPr>
                <w:rFonts w:ascii="Century Gothic" w:hAnsi="Century Gothic"/>
                <w:sz w:val="22"/>
                <w:szCs w:val="22"/>
              </w:rPr>
              <w:t xml:space="preserve"> </w:t>
            </w:r>
            <w:r w:rsidR="000C455F">
              <w:rPr>
                <w:rFonts w:ascii="Century Gothic" w:hAnsi="Century Gothic"/>
                <w:sz w:val="22"/>
                <w:szCs w:val="22"/>
              </w:rPr>
              <w:t>events to annotate</w:t>
            </w:r>
            <w:r w:rsidR="000C455F">
              <w:rPr>
                <w:rFonts w:ascii="Century Gothic" w:hAnsi="Century Gothic"/>
                <w:sz w:val="22"/>
                <w:szCs w:val="22"/>
              </w:rPr>
              <w:t>,</w:t>
            </w:r>
            <w:r>
              <w:rPr>
                <w:rFonts w:ascii="Century Gothic" w:hAnsi="Century Gothic"/>
                <w:sz w:val="22"/>
                <w:szCs w:val="22"/>
              </w:rPr>
              <w:t xml:space="preserve"> measure of spread</w:t>
            </w:r>
          </w:p>
        </w:tc>
        <w:tc>
          <w:tcPr>
            <w:tcW w:w="3404" w:type="dxa"/>
          </w:tcPr>
          <w:p w14:paraId="740CA28A" w14:textId="22EE294B" w:rsidR="00926723" w:rsidRPr="004A0452" w:rsidRDefault="00B27A0D" w:rsidP="0006103A">
            <w:pPr>
              <w:rPr>
                <w:rFonts w:ascii="Century Gothic" w:hAnsi="Century Gothic"/>
                <w:sz w:val="22"/>
                <w:szCs w:val="22"/>
              </w:rPr>
            </w:pPr>
            <w:r>
              <w:rPr>
                <w:rFonts w:ascii="Century Gothic" w:hAnsi="Century Gothic"/>
                <w:noProof/>
                <w:sz w:val="22"/>
                <w:szCs w:val="22"/>
              </w:rPr>
              <w:drawing>
                <wp:inline distT="0" distB="0" distL="0" distR="0" wp14:anchorId="25B2E1DD" wp14:editId="0EBD6B64">
                  <wp:extent cx="2230614" cy="1672961"/>
                  <wp:effectExtent l="0" t="0" r="5080" b="381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258610" cy="1693958"/>
                          </a:xfrm>
                          <a:prstGeom prst="rect">
                            <a:avLst/>
                          </a:prstGeom>
                        </pic:spPr>
                      </pic:pic>
                    </a:graphicData>
                  </a:graphic>
                </wp:inline>
              </w:drawing>
            </w:r>
          </w:p>
        </w:tc>
      </w:tr>
    </w:tbl>
    <w:p w14:paraId="7569C445" w14:textId="57459948" w:rsidR="002B4B79" w:rsidRDefault="00B27A0D" w:rsidP="00FC24D4">
      <w:pPr>
        <w:rPr>
          <w:rFonts w:ascii="Century Gothic" w:hAnsi="Century Gothic"/>
          <w:sz w:val="22"/>
          <w:szCs w:val="22"/>
        </w:rPr>
      </w:pPr>
      <w:r>
        <w:rPr>
          <w:rFonts w:ascii="Century Gothic" w:hAnsi="Century Gothic"/>
          <w:sz w:val="22"/>
          <w:szCs w:val="22"/>
        </w:rPr>
        <w:t xml:space="preserve">Note: most functions can be overloaded with alternate colour pallets as described here: </w:t>
      </w:r>
      <w:hyperlink r:id="rId19" w:history="1">
        <w:r w:rsidR="00454CC4" w:rsidRPr="00D54166">
          <w:rPr>
            <w:rStyle w:val="Hyperlink"/>
            <w:rFonts w:ascii="Century Gothic" w:hAnsi="Century Gothic"/>
            <w:sz w:val="22"/>
            <w:szCs w:val="22"/>
          </w:rPr>
          <w:t>https://uk.mathworks.com/help/matlab/ref/colormap.html</w:t>
        </w:r>
      </w:hyperlink>
    </w:p>
    <w:p w14:paraId="7C4A5D1F" w14:textId="2416389F" w:rsidR="00454CC4" w:rsidRDefault="00454CC4" w:rsidP="00FC24D4">
      <w:pPr>
        <w:rPr>
          <w:rFonts w:ascii="Century Gothic" w:hAnsi="Century Gothic"/>
          <w:sz w:val="22"/>
          <w:szCs w:val="22"/>
        </w:rPr>
      </w:pPr>
    </w:p>
    <w:p w14:paraId="038700F6" w14:textId="18BE685E" w:rsidR="00454CC4" w:rsidRDefault="00482F01" w:rsidP="00FC24D4">
      <w:pPr>
        <w:rPr>
          <w:rFonts w:ascii="Century Gothic" w:hAnsi="Century Gothic"/>
          <w:sz w:val="22"/>
          <w:szCs w:val="22"/>
          <w:u w:val="single"/>
        </w:rPr>
      </w:pPr>
      <w:r>
        <w:rPr>
          <w:rFonts w:ascii="Century Gothic" w:hAnsi="Century Gothic"/>
          <w:noProof/>
          <w:sz w:val="22"/>
          <w:szCs w:val="22"/>
        </w:rPr>
        <w:drawing>
          <wp:anchor distT="0" distB="0" distL="114300" distR="114300" simplePos="0" relativeHeight="251658240" behindDoc="1" locked="0" layoutInCell="1" allowOverlap="1" wp14:anchorId="2E894045" wp14:editId="07E85C51">
            <wp:simplePos x="0" y="0"/>
            <wp:positionH relativeFrom="column">
              <wp:posOffset>4058285</wp:posOffset>
            </wp:positionH>
            <wp:positionV relativeFrom="paragraph">
              <wp:posOffset>34290</wp:posOffset>
            </wp:positionV>
            <wp:extent cx="2187575" cy="1951990"/>
            <wp:effectExtent l="0" t="0" r="0" b="3810"/>
            <wp:wrapTight wrapText="bothSides">
              <wp:wrapPolygon edited="0">
                <wp:start x="0" y="0"/>
                <wp:lineTo x="0" y="21502"/>
                <wp:lineTo x="21443" y="21502"/>
                <wp:lineTo x="2144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7575" cy="1951990"/>
                    </a:xfrm>
                    <a:prstGeom prst="rect">
                      <a:avLst/>
                    </a:prstGeom>
                  </pic:spPr>
                </pic:pic>
              </a:graphicData>
            </a:graphic>
            <wp14:sizeRelH relativeFrom="page">
              <wp14:pctWidth>0</wp14:pctWidth>
            </wp14:sizeRelH>
            <wp14:sizeRelV relativeFrom="page">
              <wp14:pctHeight>0</wp14:pctHeight>
            </wp14:sizeRelV>
          </wp:anchor>
        </w:drawing>
      </w:r>
      <w:r w:rsidR="00534285">
        <w:rPr>
          <w:rFonts w:ascii="Century Gothic" w:hAnsi="Century Gothic"/>
          <w:sz w:val="22"/>
          <w:szCs w:val="22"/>
          <w:u w:val="single"/>
        </w:rPr>
        <w:t>What you need to get going:</w:t>
      </w:r>
    </w:p>
    <w:p w14:paraId="28D8FFAF" w14:textId="769763E2" w:rsidR="00534285" w:rsidRDefault="00534285" w:rsidP="00FC24D4">
      <w:pPr>
        <w:rPr>
          <w:rFonts w:ascii="Century Gothic" w:hAnsi="Century Gothic"/>
          <w:sz w:val="22"/>
          <w:szCs w:val="22"/>
        </w:rPr>
      </w:pPr>
    </w:p>
    <w:p w14:paraId="679CD286" w14:textId="369E203D" w:rsidR="00534285" w:rsidRDefault="00534285" w:rsidP="00FC24D4">
      <w:pPr>
        <w:rPr>
          <w:rFonts w:ascii="Century Gothic" w:hAnsi="Century Gothic"/>
          <w:sz w:val="22"/>
          <w:szCs w:val="22"/>
        </w:rPr>
      </w:pPr>
      <w:r>
        <w:rPr>
          <w:rFonts w:ascii="Century Gothic" w:hAnsi="Century Gothic"/>
          <w:sz w:val="22"/>
          <w:szCs w:val="22"/>
        </w:rPr>
        <w:t>NED data can be taken directly from the output of the trackmate datahandler. Note: do not use the compressed files as there is no need to throwaway data!</w:t>
      </w:r>
    </w:p>
    <w:p w14:paraId="0F7FAC3C" w14:textId="1B8B44BF" w:rsidR="00534285" w:rsidRDefault="00534285" w:rsidP="00FC24D4">
      <w:pPr>
        <w:rPr>
          <w:rFonts w:ascii="Century Gothic" w:hAnsi="Century Gothic"/>
          <w:sz w:val="22"/>
          <w:szCs w:val="22"/>
        </w:rPr>
      </w:pPr>
    </w:p>
    <w:p w14:paraId="6A3C7653" w14:textId="7BD67A53" w:rsidR="00534285" w:rsidRDefault="00534285" w:rsidP="00FC24D4">
      <w:pPr>
        <w:rPr>
          <w:rFonts w:ascii="Century Gothic" w:hAnsi="Century Gothic"/>
          <w:sz w:val="22"/>
          <w:szCs w:val="22"/>
        </w:rPr>
      </w:pPr>
      <w:r>
        <w:rPr>
          <w:rFonts w:ascii="Century Gothic" w:hAnsi="Century Gothic"/>
          <w:sz w:val="22"/>
          <w:szCs w:val="22"/>
        </w:rPr>
        <w:t xml:space="preserve">NSD data </w:t>
      </w:r>
      <w:r w:rsidR="00482F01">
        <w:rPr>
          <w:rFonts w:ascii="Century Gothic" w:hAnsi="Century Gothic"/>
          <w:sz w:val="22"/>
          <w:szCs w:val="22"/>
        </w:rPr>
        <w:t>should be processed such that is formatted as left as a csv. (yes, this is hacky)</w:t>
      </w:r>
    </w:p>
    <w:p w14:paraId="6E1FCA72" w14:textId="54A660D6" w:rsidR="00482F01" w:rsidRDefault="00482F01" w:rsidP="00FC24D4">
      <w:pPr>
        <w:rPr>
          <w:rFonts w:ascii="Century Gothic" w:hAnsi="Century Gothic"/>
          <w:sz w:val="22"/>
          <w:szCs w:val="22"/>
        </w:rPr>
      </w:pPr>
    </w:p>
    <w:p w14:paraId="0DC22DF0" w14:textId="6D6918B7" w:rsidR="00482F01" w:rsidRDefault="00482F01" w:rsidP="00FC24D4">
      <w:pPr>
        <w:rPr>
          <w:rFonts w:ascii="Century Gothic" w:hAnsi="Century Gothic"/>
          <w:sz w:val="22"/>
          <w:szCs w:val="22"/>
        </w:rPr>
      </w:pPr>
    </w:p>
    <w:p w14:paraId="73E61E16" w14:textId="025E523A" w:rsidR="00482F01" w:rsidRDefault="00482F01" w:rsidP="00FC24D4">
      <w:pPr>
        <w:rPr>
          <w:rFonts w:ascii="Century Gothic" w:hAnsi="Century Gothic"/>
          <w:sz w:val="22"/>
          <w:szCs w:val="22"/>
        </w:rPr>
      </w:pPr>
      <w:r>
        <w:rPr>
          <w:rFonts w:ascii="Century Gothic" w:hAnsi="Century Gothic"/>
          <w:sz w:val="22"/>
          <w:szCs w:val="22"/>
        </w:rPr>
        <w:t xml:space="preserve">Note: Technically NED data can be composed of any X/Y frame/Value data where embryos give individual values per centriole. Similarly NSD data can be composed of any X/Y frame/value data where embryos give single values per frame (note this must be in column 4 cos hacky) </w:t>
      </w:r>
    </w:p>
    <w:p w14:paraId="77853A02" w14:textId="4D0F4EBF" w:rsidR="00482F01" w:rsidRDefault="00482F01" w:rsidP="00FC24D4">
      <w:pPr>
        <w:rPr>
          <w:rFonts w:ascii="Century Gothic" w:hAnsi="Century Gothic"/>
          <w:sz w:val="22"/>
          <w:szCs w:val="22"/>
        </w:rPr>
      </w:pPr>
    </w:p>
    <w:p w14:paraId="74761B68" w14:textId="78C7A6FD" w:rsidR="00BD721B" w:rsidRDefault="00BD721B" w:rsidP="00FC24D4">
      <w:pPr>
        <w:rPr>
          <w:rFonts w:ascii="Century Gothic" w:hAnsi="Century Gothic"/>
          <w:sz w:val="22"/>
          <w:szCs w:val="22"/>
          <w:u w:val="single"/>
        </w:rPr>
      </w:pPr>
      <w:r>
        <w:rPr>
          <w:rFonts w:ascii="Century Gothic" w:hAnsi="Century Gothic"/>
          <w:sz w:val="22"/>
          <w:szCs w:val="22"/>
          <w:u w:val="single"/>
        </w:rPr>
        <w:t>Taking you through the example! :3</w:t>
      </w:r>
    </w:p>
    <w:p w14:paraId="1E5E3C50" w14:textId="4C438793" w:rsidR="00BD721B" w:rsidRDefault="00BD721B" w:rsidP="00FC24D4">
      <w:pPr>
        <w:rPr>
          <w:rFonts w:ascii="Century Gothic" w:hAnsi="Century Gothic"/>
          <w:sz w:val="22"/>
          <w:szCs w:val="22"/>
        </w:rPr>
      </w:pPr>
      <w:r>
        <w:rPr>
          <w:rFonts w:ascii="Century Gothic" w:hAnsi="Century Gothic"/>
          <w:sz w:val="22"/>
          <w:szCs w:val="22"/>
        </w:rPr>
        <w:t xml:space="preserve">Note: you can do a lot with this stuff, </w:t>
      </w:r>
      <w:r w:rsidR="00A07ED9">
        <w:rPr>
          <w:rFonts w:ascii="Century Gothic" w:hAnsi="Century Gothic"/>
          <w:sz w:val="22"/>
          <w:szCs w:val="22"/>
        </w:rPr>
        <w:t>this example doesn’t include everything but it’s got a decent array, and most basically follows on or is similar.</w:t>
      </w:r>
    </w:p>
    <w:p w14:paraId="55B4E51F" w14:textId="77777777" w:rsidR="00A07ED9" w:rsidRPr="00BD721B" w:rsidRDefault="00A07ED9" w:rsidP="00FC24D4">
      <w:pPr>
        <w:rPr>
          <w:rFonts w:ascii="Century Gothic" w:hAnsi="Century Gothic"/>
          <w:sz w:val="22"/>
          <w:szCs w:val="22"/>
        </w:rPr>
      </w:pPr>
    </w:p>
    <w:p w14:paraId="4B45359D" w14:textId="484431B4" w:rsidR="00482F01" w:rsidRDefault="00482F01" w:rsidP="00FC24D4">
      <w:pPr>
        <w:rPr>
          <w:rFonts w:ascii="Century Gothic" w:hAnsi="Century Gothic"/>
          <w:sz w:val="22"/>
          <w:szCs w:val="22"/>
        </w:rPr>
      </w:pPr>
    </w:p>
    <w:p w14:paraId="1C4A86F6" w14:textId="128AF97B" w:rsidR="00482F01" w:rsidRDefault="002515A8" w:rsidP="00FC24D4">
      <w:pPr>
        <w:rPr>
          <w:rFonts w:ascii="Century Gothic" w:hAnsi="Century Gothic"/>
          <w:sz w:val="22"/>
          <w:szCs w:val="22"/>
        </w:rPr>
      </w:pPr>
      <w:r>
        <w:rPr>
          <w:rFonts w:ascii="Century Gothic" w:hAnsi="Century Gothic"/>
          <w:sz w:val="22"/>
          <w:szCs w:val="22"/>
        </w:rPr>
        <w:t xml:space="preserve">Setting up custom colour maps: </w:t>
      </w:r>
    </w:p>
    <w:p w14:paraId="78919429" w14:textId="697BC468" w:rsidR="002515A8" w:rsidRDefault="002515A8" w:rsidP="002515A8">
      <w:pPr>
        <w:pStyle w:val="ListParagraph"/>
        <w:numPr>
          <w:ilvl w:val="0"/>
          <w:numId w:val="2"/>
        </w:numPr>
        <w:rPr>
          <w:rFonts w:ascii="Century Gothic" w:hAnsi="Century Gothic"/>
          <w:sz w:val="22"/>
          <w:szCs w:val="22"/>
        </w:rPr>
      </w:pPr>
      <w:r>
        <w:rPr>
          <w:rFonts w:ascii="Century Gothic" w:hAnsi="Century Gothic"/>
          <w:sz w:val="22"/>
          <w:szCs w:val="22"/>
        </w:rPr>
        <w:t>Encoded in the form [R1 G1 B1; R2 G2 B3;…]</w:t>
      </w:r>
    </w:p>
    <w:p w14:paraId="4C2ABC92" w14:textId="4DCBA390" w:rsidR="002515A8" w:rsidRDefault="002515A8" w:rsidP="002515A8">
      <w:pPr>
        <w:pStyle w:val="ListParagraph"/>
        <w:numPr>
          <w:ilvl w:val="0"/>
          <w:numId w:val="2"/>
        </w:numPr>
        <w:rPr>
          <w:rFonts w:ascii="Century Gothic" w:hAnsi="Century Gothic"/>
          <w:sz w:val="22"/>
          <w:szCs w:val="22"/>
        </w:rPr>
      </w:pPr>
      <w:r>
        <w:rPr>
          <w:rFonts w:ascii="Century Gothic" w:hAnsi="Century Gothic"/>
          <w:sz w:val="22"/>
          <w:szCs w:val="22"/>
        </w:rPr>
        <w:t>The second statement puts it in the form matlab prefers</w:t>
      </w:r>
    </w:p>
    <w:p w14:paraId="184EA35B" w14:textId="6F3C5589" w:rsidR="002515A8" w:rsidRDefault="002515A8" w:rsidP="002515A8">
      <w:pPr>
        <w:pStyle w:val="ListParagraph"/>
        <w:numPr>
          <w:ilvl w:val="0"/>
          <w:numId w:val="2"/>
        </w:numPr>
        <w:rPr>
          <w:rFonts w:ascii="Century Gothic" w:hAnsi="Century Gothic"/>
          <w:sz w:val="22"/>
          <w:szCs w:val="22"/>
        </w:rPr>
      </w:pPr>
      <w:r>
        <w:rPr>
          <w:rFonts w:ascii="Century Gothic" w:hAnsi="Century Gothic"/>
          <w:sz w:val="22"/>
          <w:szCs w:val="22"/>
        </w:rPr>
        <w:t>Graph files will then use the colours you specify sequentially</w:t>
      </w:r>
    </w:p>
    <w:p w14:paraId="78AA4BBF" w14:textId="3A105670" w:rsidR="002515A8" w:rsidRPr="002515A8" w:rsidRDefault="002515A8" w:rsidP="002515A8">
      <w:pPr>
        <w:pStyle w:val="ListParagraph"/>
        <w:numPr>
          <w:ilvl w:val="1"/>
          <w:numId w:val="2"/>
        </w:numPr>
        <w:rPr>
          <w:rFonts w:ascii="Century Gothic" w:hAnsi="Century Gothic"/>
          <w:sz w:val="22"/>
          <w:szCs w:val="22"/>
        </w:rPr>
      </w:pPr>
      <w:r>
        <w:rPr>
          <w:rFonts w:ascii="Century Gothic" w:hAnsi="Century Gothic"/>
          <w:sz w:val="22"/>
          <w:szCs w:val="22"/>
        </w:rPr>
        <w:t>You MUST have equal to or more colours than data sets to plot</w:t>
      </w:r>
    </w:p>
    <w:p w14:paraId="3B81940E" w14:textId="1FD0E6D3" w:rsidR="00482F01" w:rsidRDefault="002515A8" w:rsidP="00FC24D4">
      <w:pPr>
        <w:rPr>
          <w:rFonts w:ascii="Century Gothic" w:hAnsi="Century Gothic"/>
          <w:sz w:val="22"/>
          <w:szCs w:val="22"/>
        </w:rPr>
      </w:pPr>
      <w:r>
        <w:rPr>
          <w:rFonts w:ascii="Century Gothic" w:hAnsi="Century Gothic"/>
          <w:noProof/>
          <w:sz w:val="22"/>
          <w:szCs w:val="22"/>
        </w:rPr>
        <w:drawing>
          <wp:inline distT="0" distB="0" distL="0" distR="0" wp14:anchorId="6468E7FC" wp14:editId="2798A922">
            <wp:extent cx="4356100" cy="76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4356100" cy="762000"/>
                    </a:xfrm>
                    <a:prstGeom prst="rect">
                      <a:avLst/>
                    </a:prstGeom>
                  </pic:spPr>
                </pic:pic>
              </a:graphicData>
            </a:graphic>
          </wp:inline>
        </w:drawing>
      </w:r>
    </w:p>
    <w:p w14:paraId="2C33E1DA" w14:textId="56C0F99E" w:rsidR="002515A8" w:rsidRDefault="002515A8" w:rsidP="00FC24D4">
      <w:pPr>
        <w:rPr>
          <w:rFonts w:ascii="Century Gothic" w:hAnsi="Century Gothic"/>
          <w:sz w:val="22"/>
          <w:szCs w:val="22"/>
        </w:rPr>
      </w:pPr>
    </w:p>
    <w:p w14:paraId="4435194F" w14:textId="375DDBF8" w:rsidR="002515A8" w:rsidRDefault="00147D35" w:rsidP="00FC24D4">
      <w:pPr>
        <w:rPr>
          <w:rFonts w:ascii="Century Gothic" w:hAnsi="Century Gothic"/>
          <w:sz w:val="22"/>
          <w:szCs w:val="22"/>
        </w:rPr>
      </w:pPr>
      <w:r>
        <w:rPr>
          <w:rFonts w:ascii="Century Gothic" w:hAnsi="Century Gothic"/>
          <w:sz w:val="22"/>
          <w:szCs w:val="22"/>
        </w:rPr>
        <w:t>Setting up datasets:</w:t>
      </w:r>
    </w:p>
    <w:p w14:paraId="26CC9256" w14:textId="76DA68FE" w:rsidR="00147D35" w:rsidRDefault="00147D35" w:rsidP="00147D35">
      <w:pPr>
        <w:pStyle w:val="ListParagraph"/>
        <w:numPr>
          <w:ilvl w:val="0"/>
          <w:numId w:val="2"/>
        </w:numPr>
        <w:rPr>
          <w:rFonts w:ascii="Century Gothic" w:hAnsi="Century Gothic"/>
          <w:sz w:val="22"/>
          <w:szCs w:val="22"/>
        </w:rPr>
      </w:pPr>
      <w:r>
        <w:rPr>
          <w:rFonts w:ascii="Century Gothic" w:hAnsi="Century Gothic"/>
          <w:sz w:val="22"/>
          <w:szCs w:val="22"/>
        </w:rPr>
        <w:t>Get a base path for where the files are</w:t>
      </w:r>
    </w:p>
    <w:p w14:paraId="33FACF09" w14:textId="2E6CE47E" w:rsidR="00147D35" w:rsidRDefault="00147D35" w:rsidP="00147D35">
      <w:pPr>
        <w:pStyle w:val="ListParagraph"/>
        <w:numPr>
          <w:ilvl w:val="0"/>
          <w:numId w:val="2"/>
        </w:numPr>
        <w:rPr>
          <w:rFonts w:ascii="Century Gothic" w:hAnsi="Century Gothic"/>
          <w:sz w:val="22"/>
          <w:szCs w:val="22"/>
        </w:rPr>
      </w:pPr>
      <w:r>
        <w:rPr>
          <w:rFonts w:ascii="Century Gothic" w:hAnsi="Century Gothic"/>
          <w:sz w:val="22"/>
          <w:szCs w:val="22"/>
        </w:rPr>
        <w:t>Set up an iteration array for the numbers at the end of the dataset</w:t>
      </w:r>
    </w:p>
    <w:p w14:paraId="22867397" w14:textId="418200C8" w:rsidR="00147D35" w:rsidRDefault="00147D35" w:rsidP="00147D35">
      <w:pPr>
        <w:pStyle w:val="ListParagraph"/>
        <w:numPr>
          <w:ilvl w:val="0"/>
          <w:numId w:val="2"/>
        </w:numPr>
        <w:rPr>
          <w:rFonts w:ascii="Century Gothic" w:hAnsi="Century Gothic"/>
          <w:sz w:val="22"/>
          <w:szCs w:val="22"/>
        </w:rPr>
      </w:pPr>
      <w:r>
        <w:rPr>
          <w:rFonts w:ascii="Century Gothic" w:hAnsi="Century Gothic"/>
          <w:sz w:val="22"/>
          <w:szCs w:val="22"/>
        </w:rPr>
        <w:t>Add corresponding lower bounds and upper bounds (in seconds!)</w:t>
      </w:r>
    </w:p>
    <w:p w14:paraId="3364BF04" w14:textId="58D4D814" w:rsidR="00147D35" w:rsidRPr="004B15CA" w:rsidRDefault="004B15CA" w:rsidP="00147D35">
      <w:pPr>
        <w:pStyle w:val="ListParagraph"/>
        <w:numPr>
          <w:ilvl w:val="0"/>
          <w:numId w:val="2"/>
        </w:numPr>
        <w:rPr>
          <w:rFonts w:ascii="Century Gothic" w:hAnsi="Century Gothic"/>
          <w:i/>
          <w:iCs/>
          <w:sz w:val="22"/>
          <w:szCs w:val="22"/>
        </w:rPr>
      </w:pPr>
      <w:r w:rsidRPr="004B15CA">
        <w:rPr>
          <w:rFonts w:ascii="Century Gothic" w:hAnsi="Century Gothic"/>
          <w:i/>
          <w:iCs/>
          <w:sz w:val="22"/>
          <w:szCs w:val="22"/>
        </w:rPr>
        <w:t>Optional</w:t>
      </w:r>
      <w:r>
        <w:rPr>
          <w:rFonts w:ascii="Century Gothic" w:hAnsi="Century Gothic"/>
          <w:i/>
          <w:iCs/>
          <w:sz w:val="22"/>
          <w:szCs w:val="22"/>
        </w:rPr>
        <w:t>:</w:t>
      </w:r>
      <w:r>
        <w:rPr>
          <w:rFonts w:ascii="Century Gothic" w:hAnsi="Century Gothic"/>
          <w:sz w:val="22"/>
          <w:szCs w:val="22"/>
        </w:rPr>
        <w:t xml:space="preserve"> add EVT cells to enable usage of the EVT graphs, again do this such that the order matches the Itt array!</w:t>
      </w:r>
    </w:p>
    <w:p w14:paraId="1CFA6746" w14:textId="787256CC" w:rsidR="002515A8" w:rsidRDefault="002515A8" w:rsidP="00FC24D4">
      <w:pPr>
        <w:rPr>
          <w:rFonts w:ascii="Century Gothic" w:hAnsi="Century Gothic"/>
          <w:sz w:val="22"/>
          <w:szCs w:val="22"/>
        </w:rPr>
      </w:pPr>
      <w:r>
        <w:rPr>
          <w:rFonts w:ascii="Century Gothic" w:hAnsi="Century Gothic"/>
          <w:noProof/>
          <w:sz w:val="22"/>
          <w:szCs w:val="22"/>
        </w:rPr>
        <w:lastRenderedPageBreak/>
        <w:drawing>
          <wp:inline distT="0" distB="0" distL="0" distR="0" wp14:anchorId="14444859" wp14:editId="5A24F467">
            <wp:extent cx="5731510" cy="755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731510" cy="755015"/>
                    </a:xfrm>
                    <a:prstGeom prst="rect">
                      <a:avLst/>
                    </a:prstGeom>
                  </pic:spPr>
                </pic:pic>
              </a:graphicData>
            </a:graphic>
          </wp:inline>
        </w:drawing>
      </w:r>
    </w:p>
    <w:p w14:paraId="5578C0A7" w14:textId="31D1B94F" w:rsidR="004B15CA" w:rsidRDefault="004B15CA" w:rsidP="00FC24D4">
      <w:pPr>
        <w:rPr>
          <w:rFonts w:ascii="Century Gothic" w:hAnsi="Century Gothic"/>
          <w:sz w:val="22"/>
          <w:szCs w:val="22"/>
        </w:rPr>
      </w:pPr>
    </w:p>
    <w:p w14:paraId="53867517" w14:textId="33F749B3" w:rsidR="0008527D" w:rsidRDefault="00CF40A0" w:rsidP="00FC24D4">
      <w:pPr>
        <w:rPr>
          <w:rFonts w:ascii="Century Gothic" w:hAnsi="Century Gothic"/>
          <w:sz w:val="22"/>
          <w:szCs w:val="22"/>
        </w:rPr>
      </w:pPr>
      <w:r>
        <w:rPr>
          <w:rFonts w:ascii="Century Gothic" w:hAnsi="Century Gothic"/>
          <w:sz w:val="22"/>
          <w:szCs w:val="22"/>
        </w:rPr>
        <w:t>Take your data and shove it into NEDs/NSDs as shown below</w:t>
      </w:r>
    </w:p>
    <w:p w14:paraId="30D33444" w14:textId="614E4739" w:rsidR="00CF40A0" w:rsidRDefault="00CF40A0" w:rsidP="00CF40A0">
      <w:pPr>
        <w:pStyle w:val="ListParagraph"/>
        <w:numPr>
          <w:ilvl w:val="0"/>
          <w:numId w:val="2"/>
        </w:numPr>
        <w:rPr>
          <w:rFonts w:ascii="Century Gothic" w:hAnsi="Century Gothic"/>
          <w:sz w:val="22"/>
          <w:szCs w:val="22"/>
        </w:rPr>
      </w:pPr>
      <w:r>
        <w:rPr>
          <w:rFonts w:ascii="Century Gothic" w:hAnsi="Century Gothic"/>
          <w:sz w:val="22"/>
          <w:szCs w:val="22"/>
        </w:rPr>
        <w:t>Note the order of parameters is important</w:t>
      </w:r>
    </w:p>
    <w:p w14:paraId="130F4308" w14:textId="0DD172F2" w:rsidR="00CF40A0" w:rsidRDefault="00CF40A0" w:rsidP="00CF40A0">
      <w:pPr>
        <w:pStyle w:val="ListParagraph"/>
        <w:numPr>
          <w:ilvl w:val="0"/>
          <w:numId w:val="2"/>
        </w:numPr>
        <w:rPr>
          <w:rFonts w:ascii="Century Gothic" w:hAnsi="Century Gothic"/>
          <w:sz w:val="22"/>
          <w:szCs w:val="22"/>
        </w:rPr>
      </w:pPr>
      <w:r>
        <w:rPr>
          <w:rFonts w:ascii="Century Gothic" w:hAnsi="Century Gothic"/>
          <w:sz w:val="22"/>
          <w:szCs w:val="22"/>
        </w:rPr>
        <w:t>3 averaging options are available for NEDs</w:t>
      </w:r>
    </w:p>
    <w:p w14:paraId="57F1F98D" w14:textId="472B100B" w:rsidR="00CF40A0" w:rsidRDefault="00CF40A0" w:rsidP="00CF40A0">
      <w:pPr>
        <w:pStyle w:val="ListParagraph"/>
        <w:numPr>
          <w:ilvl w:val="1"/>
          <w:numId w:val="2"/>
        </w:numPr>
        <w:rPr>
          <w:rFonts w:ascii="Century Gothic" w:hAnsi="Century Gothic"/>
          <w:sz w:val="22"/>
          <w:szCs w:val="22"/>
        </w:rPr>
      </w:pPr>
      <w:r>
        <w:rPr>
          <w:rFonts w:ascii="Century Gothic" w:hAnsi="Century Gothic"/>
          <w:sz w:val="22"/>
          <w:szCs w:val="22"/>
        </w:rPr>
        <w:t>“mean” – arithmetic mean</w:t>
      </w:r>
    </w:p>
    <w:p w14:paraId="4D5AE569" w14:textId="1E0EC76C" w:rsidR="00CF40A0" w:rsidRDefault="00CF40A0" w:rsidP="00CF40A0">
      <w:pPr>
        <w:pStyle w:val="ListParagraph"/>
        <w:numPr>
          <w:ilvl w:val="1"/>
          <w:numId w:val="2"/>
        </w:numPr>
        <w:rPr>
          <w:rFonts w:ascii="Century Gothic" w:hAnsi="Century Gothic"/>
          <w:sz w:val="22"/>
          <w:szCs w:val="22"/>
        </w:rPr>
      </w:pPr>
      <w:r>
        <w:rPr>
          <w:rFonts w:ascii="Century Gothic" w:hAnsi="Century Gothic"/>
          <w:sz w:val="22"/>
          <w:szCs w:val="22"/>
        </w:rPr>
        <w:t>“median” – median</w:t>
      </w:r>
    </w:p>
    <w:p w14:paraId="52F0457C" w14:textId="4BD090F7" w:rsidR="00CF40A0" w:rsidRPr="00CF40A0" w:rsidRDefault="00CF40A0" w:rsidP="00CF40A0">
      <w:pPr>
        <w:pStyle w:val="ListParagraph"/>
        <w:numPr>
          <w:ilvl w:val="1"/>
          <w:numId w:val="2"/>
        </w:numPr>
        <w:rPr>
          <w:rFonts w:ascii="Century Gothic" w:hAnsi="Century Gothic"/>
          <w:sz w:val="22"/>
          <w:szCs w:val="22"/>
        </w:rPr>
      </w:pPr>
      <w:r>
        <w:rPr>
          <w:rFonts w:ascii="Century Gothic" w:hAnsi="Century Gothic"/>
          <w:sz w:val="22"/>
          <w:szCs w:val="22"/>
        </w:rPr>
        <w:t>“meanPercentile95” – arithmetic mean of the middle 90% of data (Yeah</w:t>
      </w:r>
      <w:r w:rsidR="0057144C">
        <w:rPr>
          <w:rFonts w:ascii="Century Gothic" w:hAnsi="Century Gothic"/>
          <w:sz w:val="22"/>
          <w:szCs w:val="22"/>
        </w:rPr>
        <w:t>,</w:t>
      </w:r>
      <w:r>
        <w:rPr>
          <w:rFonts w:ascii="Century Gothic" w:hAnsi="Century Gothic"/>
          <w:sz w:val="22"/>
          <w:szCs w:val="22"/>
        </w:rPr>
        <w:t xml:space="preserve"> I realise I named this weirdly</w:t>
      </w:r>
      <w:r w:rsidR="0057144C">
        <w:rPr>
          <w:rFonts w:ascii="Century Gothic" w:hAnsi="Century Gothic"/>
          <w:sz w:val="22"/>
          <w:szCs w:val="22"/>
        </w:rPr>
        <w:t>, and it annoys me too</w:t>
      </w:r>
      <w:r>
        <w:rPr>
          <w:rFonts w:ascii="Century Gothic" w:hAnsi="Century Gothic"/>
          <w:sz w:val="22"/>
          <w:szCs w:val="22"/>
        </w:rPr>
        <w:t>, BUT HERE WE ARE)</w:t>
      </w:r>
    </w:p>
    <w:p w14:paraId="17B47848" w14:textId="3E1A3759" w:rsidR="004B15CA" w:rsidRDefault="0008527D" w:rsidP="00FC24D4">
      <w:pPr>
        <w:rPr>
          <w:rFonts w:ascii="Century Gothic" w:hAnsi="Century Gothic"/>
          <w:sz w:val="22"/>
          <w:szCs w:val="22"/>
        </w:rPr>
      </w:pPr>
      <w:r>
        <w:rPr>
          <w:rFonts w:ascii="Century Gothic" w:hAnsi="Century Gothic"/>
          <w:noProof/>
          <w:sz w:val="22"/>
          <w:szCs w:val="22"/>
        </w:rPr>
        <w:drawing>
          <wp:inline distT="0" distB="0" distL="0" distR="0" wp14:anchorId="0EE7BD84" wp14:editId="7F13B347">
            <wp:extent cx="5731510" cy="1212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212215"/>
                    </a:xfrm>
                    <a:prstGeom prst="rect">
                      <a:avLst/>
                    </a:prstGeom>
                  </pic:spPr>
                </pic:pic>
              </a:graphicData>
            </a:graphic>
          </wp:inline>
        </w:drawing>
      </w:r>
    </w:p>
    <w:p w14:paraId="0ECA26C1" w14:textId="2E317E93" w:rsidR="00165269" w:rsidRDefault="00165269" w:rsidP="00FC24D4">
      <w:pPr>
        <w:rPr>
          <w:rFonts w:ascii="Century Gothic" w:hAnsi="Century Gothic"/>
          <w:sz w:val="22"/>
          <w:szCs w:val="22"/>
        </w:rPr>
      </w:pPr>
      <w:r>
        <w:rPr>
          <w:rFonts w:ascii="Century Gothic" w:hAnsi="Century Gothic"/>
          <w:sz w:val="22"/>
          <w:szCs w:val="22"/>
        </w:rPr>
        <w:t>Add event timings to the data and setup an events to annotate if you want EVT graphs!</w:t>
      </w:r>
    </w:p>
    <w:p w14:paraId="32053B08" w14:textId="5C0196A4" w:rsidR="00165269" w:rsidRDefault="00165269" w:rsidP="00FC24D4">
      <w:pPr>
        <w:rPr>
          <w:rFonts w:ascii="Century Gothic" w:hAnsi="Century Gothic"/>
          <w:sz w:val="22"/>
          <w:szCs w:val="22"/>
        </w:rPr>
      </w:pPr>
      <w:r>
        <w:rPr>
          <w:rFonts w:ascii="Century Gothic" w:hAnsi="Century Gothic"/>
          <w:noProof/>
          <w:sz w:val="22"/>
          <w:szCs w:val="22"/>
        </w:rPr>
        <w:drawing>
          <wp:inline distT="0" distB="0" distL="0" distR="0" wp14:anchorId="59DBDE2E" wp14:editId="48F6C617">
            <wp:extent cx="3441843" cy="1720922"/>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3475416" cy="1737709"/>
                    </a:xfrm>
                    <a:prstGeom prst="rect">
                      <a:avLst/>
                    </a:prstGeom>
                  </pic:spPr>
                </pic:pic>
              </a:graphicData>
            </a:graphic>
          </wp:inline>
        </w:drawing>
      </w:r>
    </w:p>
    <w:p w14:paraId="43FD07E4" w14:textId="31066556" w:rsidR="00165269" w:rsidRDefault="00165269" w:rsidP="00FC24D4">
      <w:pPr>
        <w:rPr>
          <w:rFonts w:ascii="Century Gothic" w:hAnsi="Century Gothic"/>
          <w:sz w:val="22"/>
          <w:szCs w:val="22"/>
        </w:rPr>
      </w:pPr>
      <w:r>
        <w:rPr>
          <w:rFonts w:ascii="Century Gothic" w:hAnsi="Century Gothic"/>
          <w:sz w:val="22"/>
          <w:szCs w:val="22"/>
        </w:rPr>
        <w:t>Get your graphs!</w:t>
      </w:r>
    </w:p>
    <w:p w14:paraId="74D8E964" w14:textId="5D6A561A" w:rsidR="00165269" w:rsidRDefault="00165269" w:rsidP="00FC24D4">
      <w:pPr>
        <w:rPr>
          <w:rFonts w:ascii="Century Gothic" w:hAnsi="Century Gothic"/>
          <w:sz w:val="22"/>
          <w:szCs w:val="22"/>
        </w:rPr>
      </w:pPr>
      <w:r>
        <w:rPr>
          <w:rFonts w:ascii="Century Gothic" w:hAnsi="Century Gothic"/>
          <w:noProof/>
          <w:sz w:val="22"/>
          <w:szCs w:val="22"/>
        </w:rPr>
        <w:drawing>
          <wp:inline distT="0" distB="0" distL="0" distR="0" wp14:anchorId="7A03FAAC" wp14:editId="5A0E3E33">
            <wp:extent cx="5731510" cy="16846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684655"/>
                    </a:xfrm>
                    <a:prstGeom prst="rect">
                      <a:avLst/>
                    </a:prstGeom>
                  </pic:spPr>
                </pic:pic>
              </a:graphicData>
            </a:graphic>
          </wp:inline>
        </w:drawing>
      </w:r>
    </w:p>
    <w:p w14:paraId="537616AF" w14:textId="31DF5B1F" w:rsidR="00165269" w:rsidRDefault="00165269" w:rsidP="00FC24D4">
      <w:pPr>
        <w:rPr>
          <w:rFonts w:ascii="Century Gothic" w:hAnsi="Century Gothic"/>
          <w:sz w:val="22"/>
          <w:szCs w:val="22"/>
        </w:rPr>
      </w:pPr>
      <w:r>
        <w:rPr>
          <w:rFonts w:ascii="Century Gothic" w:hAnsi="Century Gothic"/>
          <w:sz w:val="22"/>
          <w:szCs w:val="22"/>
        </w:rPr>
        <w:t xml:space="preserve">Et volia. </w:t>
      </w:r>
    </w:p>
    <w:p w14:paraId="60B78ABA" w14:textId="5C026236" w:rsidR="00165269" w:rsidRPr="00534285" w:rsidRDefault="00165269" w:rsidP="00FC24D4">
      <w:pPr>
        <w:rPr>
          <w:rFonts w:ascii="Century Gothic" w:hAnsi="Century Gothic"/>
          <w:sz w:val="22"/>
          <w:szCs w:val="22"/>
        </w:rPr>
      </w:pPr>
      <w:r>
        <w:rPr>
          <w:rFonts w:ascii="Century Gothic" w:hAnsi="Century Gothic"/>
          <w:sz w:val="22"/>
          <w:szCs w:val="22"/>
        </w:rPr>
        <w:t>Note: with a lot of datasets it’ll take a hot minute so feel free to make a cup of tea/coffee &lt;3</w:t>
      </w:r>
    </w:p>
    <w:sectPr w:rsidR="00165269" w:rsidRPr="00534285">
      <w:head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EF0BA" w14:textId="77777777" w:rsidR="0012622B" w:rsidRDefault="0012622B" w:rsidP="00FC24D4">
      <w:r>
        <w:separator/>
      </w:r>
    </w:p>
  </w:endnote>
  <w:endnote w:type="continuationSeparator" w:id="0">
    <w:p w14:paraId="0CF10CBF" w14:textId="77777777" w:rsidR="0012622B" w:rsidRDefault="0012622B" w:rsidP="00FC2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2F1C8" w14:textId="77777777" w:rsidR="0012622B" w:rsidRDefault="0012622B" w:rsidP="00FC24D4">
      <w:r>
        <w:separator/>
      </w:r>
    </w:p>
  </w:footnote>
  <w:footnote w:type="continuationSeparator" w:id="0">
    <w:p w14:paraId="3DC9DE6B" w14:textId="77777777" w:rsidR="0012622B" w:rsidRDefault="0012622B" w:rsidP="00FC24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B0ACF" w14:textId="07051A0D" w:rsidR="00FC24D4" w:rsidRDefault="00FC24D4">
    <w:pPr>
      <w:pStyle w:val="Header"/>
    </w:pPr>
    <w:r>
      <w:tab/>
    </w:r>
    <w:r>
      <w:tab/>
      <w:t>Last Update: 05/09/2022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401"/>
    <w:multiLevelType w:val="hybridMultilevel"/>
    <w:tmpl w:val="1CFC66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8577FDF"/>
    <w:multiLevelType w:val="hybridMultilevel"/>
    <w:tmpl w:val="9A7AE112"/>
    <w:lvl w:ilvl="0" w:tplc="378A314C">
      <w:numFmt w:val="bullet"/>
      <w:lvlText w:val="-"/>
      <w:lvlJc w:val="left"/>
      <w:pPr>
        <w:ind w:left="720" w:hanging="360"/>
      </w:pPr>
      <w:rPr>
        <w:rFonts w:ascii="Century Gothic" w:eastAsiaTheme="minorHAnsi" w:hAnsi="Century Gothic"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8281529">
    <w:abstractNumId w:val="0"/>
  </w:num>
  <w:num w:numId="2" w16cid:durableId="4931120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4D4"/>
    <w:rsid w:val="000111D3"/>
    <w:rsid w:val="000426B3"/>
    <w:rsid w:val="0006103A"/>
    <w:rsid w:val="000678DB"/>
    <w:rsid w:val="00081EE7"/>
    <w:rsid w:val="0008527D"/>
    <w:rsid w:val="000C3E92"/>
    <w:rsid w:val="000C455F"/>
    <w:rsid w:val="0012622B"/>
    <w:rsid w:val="001307BB"/>
    <w:rsid w:val="00147D35"/>
    <w:rsid w:val="00165269"/>
    <w:rsid w:val="001B4233"/>
    <w:rsid w:val="001D33BC"/>
    <w:rsid w:val="002515A8"/>
    <w:rsid w:val="002B2559"/>
    <w:rsid w:val="002B4B79"/>
    <w:rsid w:val="002D62F0"/>
    <w:rsid w:val="00301600"/>
    <w:rsid w:val="00346D35"/>
    <w:rsid w:val="0038204F"/>
    <w:rsid w:val="0038328E"/>
    <w:rsid w:val="0041150F"/>
    <w:rsid w:val="00445B44"/>
    <w:rsid w:val="00454CC4"/>
    <w:rsid w:val="00464C7E"/>
    <w:rsid w:val="0047030A"/>
    <w:rsid w:val="00477193"/>
    <w:rsid w:val="00482F01"/>
    <w:rsid w:val="0048336B"/>
    <w:rsid w:val="00494281"/>
    <w:rsid w:val="004A0452"/>
    <w:rsid w:val="004B15CA"/>
    <w:rsid w:val="004D37D6"/>
    <w:rsid w:val="00521024"/>
    <w:rsid w:val="00534285"/>
    <w:rsid w:val="0055397A"/>
    <w:rsid w:val="0057144C"/>
    <w:rsid w:val="00597285"/>
    <w:rsid w:val="00643F37"/>
    <w:rsid w:val="00661DBD"/>
    <w:rsid w:val="006B6C26"/>
    <w:rsid w:val="006C49E6"/>
    <w:rsid w:val="00756A70"/>
    <w:rsid w:val="00767D49"/>
    <w:rsid w:val="008526A8"/>
    <w:rsid w:val="00864FB9"/>
    <w:rsid w:val="00882B81"/>
    <w:rsid w:val="00884EA7"/>
    <w:rsid w:val="0088690C"/>
    <w:rsid w:val="008B338A"/>
    <w:rsid w:val="0092054E"/>
    <w:rsid w:val="00926723"/>
    <w:rsid w:val="00975A0D"/>
    <w:rsid w:val="00992275"/>
    <w:rsid w:val="00A07ED9"/>
    <w:rsid w:val="00A6333D"/>
    <w:rsid w:val="00B27A0D"/>
    <w:rsid w:val="00B60D8E"/>
    <w:rsid w:val="00B80C3A"/>
    <w:rsid w:val="00BD721B"/>
    <w:rsid w:val="00BE7050"/>
    <w:rsid w:val="00C00680"/>
    <w:rsid w:val="00C134B1"/>
    <w:rsid w:val="00CF40A0"/>
    <w:rsid w:val="00CF7125"/>
    <w:rsid w:val="00D1112F"/>
    <w:rsid w:val="00D11C75"/>
    <w:rsid w:val="00D20126"/>
    <w:rsid w:val="00D94331"/>
    <w:rsid w:val="00DF50A7"/>
    <w:rsid w:val="00EA6467"/>
    <w:rsid w:val="00EB730D"/>
    <w:rsid w:val="00EC0A70"/>
    <w:rsid w:val="00FC24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BA2EC"/>
  <w15:chartTrackingRefBased/>
  <w15:docId w15:val="{C1B916CA-6E58-4641-BADA-169C32BED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24D4"/>
    <w:pPr>
      <w:tabs>
        <w:tab w:val="center" w:pos="4513"/>
        <w:tab w:val="right" w:pos="9026"/>
      </w:tabs>
    </w:pPr>
  </w:style>
  <w:style w:type="character" w:customStyle="1" w:styleId="HeaderChar">
    <w:name w:val="Header Char"/>
    <w:basedOn w:val="DefaultParagraphFont"/>
    <w:link w:val="Header"/>
    <w:uiPriority w:val="99"/>
    <w:rsid w:val="00FC24D4"/>
  </w:style>
  <w:style w:type="paragraph" w:styleId="Footer">
    <w:name w:val="footer"/>
    <w:basedOn w:val="Normal"/>
    <w:link w:val="FooterChar"/>
    <w:uiPriority w:val="99"/>
    <w:unhideWhenUsed/>
    <w:rsid w:val="00FC24D4"/>
    <w:pPr>
      <w:tabs>
        <w:tab w:val="center" w:pos="4513"/>
        <w:tab w:val="right" w:pos="9026"/>
      </w:tabs>
    </w:pPr>
  </w:style>
  <w:style w:type="character" w:customStyle="1" w:styleId="FooterChar">
    <w:name w:val="Footer Char"/>
    <w:basedOn w:val="DefaultParagraphFont"/>
    <w:link w:val="Footer"/>
    <w:uiPriority w:val="99"/>
    <w:rsid w:val="00FC24D4"/>
  </w:style>
  <w:style w:type="paragraph" w:styleId="ListParagraph">
    <w:name w:val="List Paragraph"/>
    <w:basedOn w:val="Normal"/>
    <w:uiPriority w:val="34"/>
    <w:qFormat/>
    <w:rsid w:val="00FC24D4"/>
    <w:pPr>
      <w:ind w:left="720"/>
      <w:contextualSpacing/>
    </w:pPr>
  </w:style>
  <w:style w:type="table" w:styleId="TableGrid">
    <w:name w:val="Table Grid"/>
    <w:basedOn w:val="TableNormal"/>
    <w:uiPriority w:val="39"/>
    <w:rsid w:val="002B4B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54CC4"/>
    <w:rPr>
      <w:color w:val="0563C1" w:themeColor="hyperlink"/>
      <w:u w:val="single"/>
    </w:rPr>
  </w:style>
  <w:style w:type="character" w:styleId="UnresolvedMention">
    <w:name w:val="Unresolved Mention"/>
    <w:basedOn w:val="DefaultParagraphFont"/>
    <w:uiPriority w:val="99"/>
    <w:semiHidden/>
    <w:unhideWhenUsed/>
    <w:rsid w:val="00454C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svg"/><Relationship Id="rId19" Type="http://schemas.openxmlformats.org/officeDocument/2006/relationships/hyperlink" Target="https://uk.mathworks.com/help/matlab/ref/colormap.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4</Pages>
  <Words>687</Words>
  <Characters>3922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Tess Harrison</dc:creator>
  <cp:keywords/>
  <dc:description/>
  <cp:lastModifiedBy>Tess Harrison</cp:lastModifiedBy>
  <cp:revision>32</cp:revision>
  <dcterms:created xsi:type="dcterms:W3CDTF">2022-09-05T16:15:00Z</dcterms:created>
  <dcterms:modified xsi:type="dcterms:W3CDTF">2022-09-05T17:37:00Z</dcterms:modified>
</cp:coreProperties>
</file>